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03" w:rsidRPr="004A42A6" w:rsidRDefault="004A42A6" w:rsidP="00370003">
      <w:pPr>
        <w:outlineLvl w:val="0"/>
        <w:rPr>
          <w:rFonts w:asciiTheme="majorHAnsi" w:hAnsiTheme="majorHAnsi"/>
          <w:sz w:val="22"/>
          <w:szCs w:val="22"/>
          <w:lang w:eastAsia="ko-KR"/>
        </w:rPr>
      </w:pPr>
      <w:r w:rsidRPr="004A42A6">
        <w:rPr>
          <w:rFonts w:asciiTheme="majorHAnsi" w:hAnsiTheme="majorHAnsi"/>
          <w:sz w:val="22"/>
          <w:szCs w:val="22"/>
          <w:lang w:eastAsia="ko-KR"/>
        </w:rPr>
        <w:t xml:space="preserve">May </w:t>
      </w:r>
      <w:r w:rsidR="007157A3">
        <w:rPr>
          <w:rFonts w:asciiTheme="majorHAnsi" w:hAnsiTheme="majorHAnsi"/>
          <w:sz w:val="22"/>
          <w:szCs w:val="22"/>
          <w:lang w:eastAsia="ko-KR"/>
        </w:rPr>
        <w:t>4</w:t>
      </w:r>
      <w:r w:rsidRPr="004A42A6">
        <w:rPr>
          <w:rFonts w:asciiTheme="majorHAnsi" w:hAnsiTheme="majorHAnsi"/>
          <w:sz w:val="22"/>
          <w:szCs w:val="22"/>
          <w:lang w:eastAsia="ko-KR"/>
        </w:rPr>
        <w:t>, 2018</w:t>
      </w:r>
    </w:p>
    <w:p w:rsidR="004A42A6" w:rsidRDefault="007157A3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Ed Dryden</w:t>
      </w:r>
    </w:p>
    <w:p w:rsidR="007157A3" w:rsidRDefault="007157A3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Chairman, Energy &amp; Green Advisory Board</w:t>
      </w:r>
    </w:p>
    <w:p w:rsidR="007157A3" w:rsidRDefault="007157A3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NCTCOG</w:t>
      </w:r>
    </w:p>
    <w:p w:rsidR="004A42A6" w:rsidRPr="004A42A6" w:rsidRDefault="007157A3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c/o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42A6" w:rsidRPr="004A42A6">
        <w:rPr>
          <w:rFonts w:ascii="Calibri" w:eastAsia="Calibri" w:hAnsi="Calibri" w:cs="Calibri"/>
          <w:sz w:val="22"/>
          <w:szCs w:val="22"/>
          <w:lang w:eastAsia="en-US"/>
        </w:rPr>
        <w:t>Development Services Department</w:t>
      </w:r>
    </w:p>
    <w:p w:rsidR="004A42A6" w:rsidRPr="004A42A6" w:rsidRDefault="004A42A6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 w:rsidRPr="004A42A6">
        <w:rPr>
          <w:rFonts w:ascii="Calibri" w:eastAsia="Calibri" w:hAnsi="Calibri" w:cs="Calibri"/>
          <w:sz w:val="22"/>
          <w:szCs w:val="22"/>
          <w:lang w:eastAsia="en-US"/>
        </w:rPr>
        <w:t>Building Official</w:t>
      </w:r>
    </w:p>
    <w:p w:rsidR="004A42A6" w:rsidRDefault="004A42A6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 w:rsidRPr="004A42A6">
        <w:rPr>
          <w:rFonts w:ascii="Calibri" w:eastAsia="Calibri" w:hAnsi="Calibri" w:cs="Calibri"/>
          <w:sz w:val="22"/>
          <w:szCs w:val="22"/>
          <w:lang w:eastAsia="en-US"/>
        </w:rPr>
        <w:t>City of Lancaster</w:t>
      </w:r>
    </w:p>
    <w:p w:rsidR="007E1411" w:rsidRDefault="007E1411" w:rsidP="007E1411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 w:rsidRPr="004A42A6">
        <w:rPr>
          <w:rFonts w:ascii="Calibri" w:eastAsia="Calibri" w:hAnsi="Calibri" w:cs="Calibri"/>
          <w:sz w:val="22"/>
          <w:szCs w:val="22"/>
          <w:lang w:eastAsia="en-US"/>
        </w:rPr>
        <w:t xml:space="preserve">700 E. Main </w:t>
      </w:r>
      <w:r>
        <w:rPr>
          <w:rFonts w:ascii="Calibri" w:eastAsia="Calibri" w:hAnsi="Calibri" w:cs="Calibri"/>
          <w:sz w:val="22"/>
          <w:szCs w:val="22"/>
          <w:lang w:eastAsia="en-US"/>
        </w:rPr>
        <w:t>Street</w:t>
      </w:r>
    </w:p>
    <w:p w:rsidR="007E1411" w:rsidRPr="004A42A6" w:rsidRDefault="007E1411" w:rsidP="007E1411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 w:rsidRPr="004A42A6">
        <w:rPr>
          <w:rFonts w:ascii="Calibri" w:eastAsia="Calibri" w:hAnsi="Calibri" w:cs="Calibri"/>
          <w:sz w:val="22"/>
          <w:szCs w:val="22"/>
          <w:lang w:eastAsia="en-US"/>
        </w:rPr>
        <w:t>Lancaster, TX 75146</w:t>
      </w:r>
    </w:p>
    <w:p w:rsidR="007E1411" w:rsidRDefault="007E1411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</w:p>
    <w:p w:rsidR="004A42A6" w:rsidRDefault="004A42A6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</w:p>
    <w:p w:rsidR="004A42A6" w:rsidRPr="004A42A6" w:rsidRDefault="004A42A6" w:rsidP="004A42A6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RE:  North Central Texas Council of Governments proposed IECC amendments</w:t>
      </w:r>
    </w:p>
    <w:p w:rsidR="00370003" w:rsidRPr="004A42A6" w:rsidRDefault="00370003" w:rsidP="00370003">
      <w:pPr>
        <w:tabs>
          <w:tab w:val="left" w:pos="8550"/>
        </w:tabs>
        <w:spacing w:after="0"/>
        <w:outlineLvl w:val="0"/>
        <w:rPr>
          <w:rFonts w:asciiTheme="majorHAnsi" w:hAnsiTheme="majorHAnsi"/>
          <w:sz w:val="22"/>
          <w:szCs w:val="22"/>
          <w:lang w:eastAsia="zh-CN"/>
        </w:rPr>
      </w:pPr>
      <w:r w:rsidRPr="004A42A6">
        <w:rPr>
          <w:rFonts w:asciiTheme="majorHAnsi" w:hAnsiTheme="majorHAnsi"/>
          <w:sz w:val="22"/>
          <w:szCs w:val="22"/>
          <w:lang w:eastAsia="zh-CN"/>
        </w:rPr>
        <w:t xml:space="preserve">   </w:t>
      </w:r>
    </w:p>
    <w:p w:rsidR="00370003" w:rsidRPr="004A42A6" w:rsidRDefault="00370003" w:rsidP="00370003">
      <w:pPr>
        <w:tabs>
          <w:tab w:val="left" w:pos="8550"/>
        </w:tabs>
        <w:spacing w:after="0"/>
        <w:outlineLvl w:val="0"/>
        <w:rPr>
          <w:rFonts w:asciiTheme="majorHAnsi" w:hAnsiTheme="majorHAnsi"/>
          <w:sz w:val="22"/>
          <w:szCs w:val="22"/>
          <w:lang w:eastAsia="ko-KR"/>
        </w:rPr>
      </w:pPr>
      <w:r w:rsidRPr="004A42A6">
        <w:rPr>
          <w:rFonts w:asciiTheme="majorHAnsi" w:hAnsiTheme="majorHAnsi"/>
          <w:sz w:val="22"/>
          <w:szCs w:val="22"/>
          <w:lang w:eastAsia="zh-CN"/>
        </w:rPr>
        <w:t>Dear M</w:t>
      </w:r>
      <w:r w:rsidR="004A42A6" w:rsidRPr="004A42A6">
        <w:rPr>
          <w:rFonts w:asciiTheme="majorHAnsi" w:hAnsiTheme="majorHAnsi"/>
          <w:sz w:val="22"/>
          <w:szCs w:val="22"/>
          <w:lang w:eastAsia="zh-CN"/>
        </w:rPr>
        <w:t>r. Dryden</w:t>
      </w:r>
      <w:r w:rsidRPr="004A42A6">
        <w:rPr>
          <w:rFonts w:asciiTheme="majorHAnsi" w:hAnsiTheme="majorHAnsi"/>
          <w:sz w:val="22"/>
          <w:szCs w:val="22"/>
          <w:lang w:eastAsia="zh-CN"/>
        </w:rPr>
        <w:t xml:space="preserve">: </w:t>
      </w:r>
    </w:p>
    <w:p w:rsidR="00370003" w:rsidRPr="004A42A6" w:rsidRDefault="00370003" w:rsidP="00370003">
      <w:pPr>
        <w:spacing w:after="0"/>
        <w:rPr>
          <w:rFonts w:asciiTheme="majorHAnsi" w:hAnsiTheme="majorHAnsi"/>
          <w:sz w:val="22"/>
          <w:szCs w:val="22"/>
          <w:lang w:eastAsia="en-US"/>
        </w:rPr>
      </w:pPr>
    </w:p>
    <w:p w:rsidR="00BB4AF3" w:rsidRPr="004A42A6" w:rsidRDefault="00370003" w:rsidP="00370003">
      <w:pPr>
        <w:spacing w:after="0"/>
        <w:rPr>
          <w:rFonts w:asciiTheme="majorHAnsi" w:hAnsiTheme="majorHAnsi"/>
          <w:sz w:val="22"/>
          <w:szCs w:val="22"/>
        </w:rPr>
      </w:pPr>
      <w:r w:rsidRPr="004A42A6">
        <w:rPr>
          <w:rFonts w:asciiTheme="majorHAnsi" w:hAnsiTheme="majorHAnsi"/>
          <w:sz w:val="22"/>
          <w:szCs w:val="22"/>
        </w:rPr>
        <w:t xml:space="preserve">Per </w:t>
      </w:r>
      <w:r w:rsidR="008C4281" w:rsidRPr="004A42A6">
        <w:rPr>
          <w:rFonts w:asciiTheme="majorHAnsi" w:hAnsiTheme="majorHAnsi"/>
          <w:sz w:val="22"/>
          <w:szCs w:val="22"/>
        </w:rPr>
        <w:t>your</w:t>
      </w:r>
      <w:r w:rsidRPr="004A42A6">
        <w:rPr>
          <w:rFonts w:asciiTheme="majorHAnsi" w:hAnsiTheme="majorHAnsi"/>
          <w:sz w:val="22"/>
          <w:szCs w:val="22"/>
        </w:rPr>
        <w:t xml:space="preserve"> request </w:t>
      </w:r>
      <w:r w:rsidR="004A42A6">
        <w:rPr>
          <w:rFonts w:asciiTheme="majorHAnsi" w:hAnsiTheme="majorHAnsi"/>
          <w:sz w:val="22"/>
          <w:szCs w:val="22"/>
        </w:rPr>
        <w:t xml:space="preserve">as Chairman of the </w:t>
      </w:r>
      <w:r w:rsidR="004A42A6" w:rsidRPr="004A42A6">
        <w:rPr>
          <w:rFonts w:asciiTheme="majorHAnsi" w:hAnsiTheme="majorHAnsi"/>
          <w:sz w:val="22"/>
          <w:szCs w:val="22"/>
        </w:rPr>
        <w:t xml:space="preserve">North Central Texas Council of Government  (NCTCOG) </w:t>
      </w:r>
      <w:r w:rsidR="004A42A6">
        <w:rPr>
          <w:rFonts w:asciiTheme="majorHAnsi" w:hAnsiTheme="majorHAnsi"/>
          <w:sz w:val="22"/>
          <w:szCs w:val="22"/>
        </w:rPr>
        <w:t xml:space="preserve">Energy and Green Advisory Board </w:t>
      </w:r>
      <w:r w:rsidRPr="004A42A6">
        <w:rPr>
          <w:rFonts w:asciiTheme="majorHAnsi" w:hAnsiTheme="majorHAnsi"/>
          <w:sz w:val="22"/>
          <w:szCs w:val="22"/>
        </w:rPr>
        <w:t xml:space="preserve">and in accordance with Sec. 388.003 of the Health and Safety Code, the Energy Systems Laboratory (ESL) of the Texas A&amp;M Engineering Experiment Station has performed a stringency </w:t>
      </w:r>
      <w:r w:rsidR="004A42A6" w:rsidRPr="004A42A6">
        <w:rPr>
          <w:rFonts w:asciiTheme="majorHAnsi" w:hAnsiTheme="majorHAnsi"/>
          <w:sz w:val="22"/>
          <w:szCs w:val="22"/>
        </w:rPr>
        <w:t xml:space="preserve">comparison of the </w:t>
      </w:r>
      <w:r w:rsidR="004A42A6">
        <w:rPr>
          <w:rFonts w:asciiTheme="majorHAnsi" w:hAnsiTheme="majorHAnsi"/>
          <w:sz w:val="22"/>
          <w:szCs w:val="22"/>
        </w:rPr>
        <w:t>NCTCOG</w:t>
      </w:r>
      <w:r w:rsidRPr="004A42A6">
        <w:rPr>
          <w:rFonts w:asciiTheme="majorHAnsi" w:hAnsiTheme="majorHAnsi"/>
          <w:sz w:val="22"/>
          <w:szCs w:val="22"/>
        </w:rPr>
        <w:t xml:space="preserve"> proposed amendments and trade off </w:t>
      </w:r>
      <w:r w:rsidR="00815AA6" w:rsidRPr="004A42A6">
        <w:rPr>
          <w:rFonts w:asciiTheme="majorHAnsi" w:hAnsiTheme="majorHAnsi"/>
          <w:sz w:val="22"/>
          <w:szCs w:val="22"/>
        </w:rPr>
        <w:t>with the</w:t>
      </w:r>
      <w:r w:rsidRPr="004A42A6">
        <w:rPr>
          <w:rFonts w:asciiTheme="majorHAnsi" w:hAnsiTheme="majorHAnsi"/>
          <w:sz w:val="22"/>
          <w:szCs w:val="22"/>
        </w:rPr>
        <w:t xml:space="preserve"> </w:t>
      </w:r>
      <w:r w:rsidR="00034F86" w:rsidRPr="004A42A6">
        <w:rPr>
          <w:rFonts w:asciiTheme="majorHAnsi" w:hAnsiTheme="majorHAnsi"/>
          <w:sz w:val="22"/>
          <w:szCs w:val="22"/>
        </w:rPr>
        <w:t>201</w:t>
      </w:r>
      <w:r w:rsidR="004A42A6">
        <w:rPr>
          <w:rFonts w:asciiTheme="majorHAnsi" w:hAnsiTheme="majorHAnsi"/>
          <w:sz w:val="22"/>
          <w:szCs w:val="22"/>
        </w:rPr>
        <w:t>5</w:t>
      </w:r>
      <w:r w:rsidR="00034F86" w:rsidRPr="004A42A6">
        <w:rPr>
          <w:rFonts w:asciiTheme="majorHAnsi" w:hAnsiTheme="majorHAnsi"/>
          <w:sz w:val="22"/>
          <w:szCs w:val="22"/>
        </w:rPr>
        <w:t xml:space="preserve"> edition of the </w:t>
      </w:r>
      <w:r w:rsidR="006F51DF" w:rsidRPr="004A42A6">
        <w:rPr>
          <w:rFonts w:asciiTheme="majorHAnsi" w:hAnsiTheme="majorHAnsi"/>
          <w:sz w:val="22"/>
          <w:szCs w:val="22"/>
        </w:rPr>
        <w:t>I</w:t>
      </w:r>
      <w:r w:rsidR="00034F86" w:rsidRPr="004A42A6">
        <w:rPr>
          <w:rFonts w:asciiTheme="majorHAnsi" w:hAnsiTheme="majorHAnsi"/>
          <w:sz w:val="22"/>
          <w:szCs w:val="22"/>
        </w:rPr>
        <w:t>nternational Energy Con</w:t>
      </w:r>
      <w:r w:rsidR="00966CE2" w:rsidRPr="004A42A6">
        <w:rPr>
          <w:rFonts w:asciiTheme="majorHAnsi" w:hAnsiTheme="majorHAnsi"/>
          <w:sz w:val="22"/>
          <w:szCs w:val="22"/>
        </w:rPr>
        <w:t>servation Code (IECC) and compatible</w:t>
      </w:r>
      <w:r w:rsidR="00034F86" w:rsidRPr="004A42A6">
        <w:rPr>
          <w:rFonts w:asciiTheme="majorHAnsi" w:hAnsiTheme="majorHAnsi"/>
          <w:sz w:val="22"/>
          <w:szCs w:val="22"/>
        </w:rPr>
        <w:t xml:space="preserve"> sect</w:t>
      </w:r>
      <w:r w:rsidR="006F51DF" w:rsidRPr="004A42A6">
        <w:rPr>
          <w:rFonts w:asciiTheme="majorHAnsi" w:hAnsiTheme="majorHAnsi"/>
          <w:sz w:val="22"/>
          <w:szCs w:val="22"/>
        </w:rPr>
        <w:t xml:space="preserve">ions to the energy provisions of </w:t>
      </w:r>
      <w:r w:rsidR="00034F86" w:rsidRPr="004A42A6">
        <w:rPr>
          <w:rFonts w:asciiTheme="majorHAnsi" w:hAnsiTheme="majorHAnsi"/>
          <w:sz w:val="22"/>
          <w:szCs w:val="22"/>
        </w:rPr>
        <w:t>Chapter 11 of the 201</w:t>
      </w:r>
      <w:r w:rsidR="004A42A6">
        <w:rPr>
          <w:rFonts w:asciiTheme="majorHAnsi" w:hAnsiTheme="majorHAnsi"/>
          <w:sz w:val="22"/>
          <w:szCs w:val="22"/>
        </w:rPr>
        <w:t>5</w:t>
      </w:r>
      <w:r w:rsidR="00034F86" w:rsidRPr="004A42A6">
        <w:rPr>
          <w:rFonts w:asciiTheme="majorHAnsi" w:hAnsiTheme="majorHAnsi"/>
          <w:sz w:val="22"/>
          <w:szCs w:val="22"/>
        </w:rPr>
        <w:t xml:space="preserve"> Interna</w:t>
      </w:r>
      <w:r w:rsidR="004B2BC0" w:rsidRPr="004A42A6">
        <w:rPr>
          <w:rFonts w:asciiTheme="majorHAnsi" w:hAnsiTheme="majorHAnsi"/>
          <w:sz w:val="22"/>
          <w:szCs w:val="22"/>
        </w:rPr>
        <w:t xml:space="preserve">tional Residential Code (IRC), </w:t>
      </w:r>
      <w:r w:rsidR="00815AA6" w:rsidRPr="004A42A6">
        <w:rPr>
          <w:rFonts w:asciiTheme="majorHAnsi" w:hAnsiTheme="majorHAnsi"/>
          <w:sz w:val="22"/>
          <w:szCs w:val="22"/>
        </w:rPr>
        <w:t>comprising the</w:t>
      </w:r>
      <w:r w:rsidR="00034F86" w:rsidRPr="004A42A6">
        <w:rPr>
          <w:rFonts w:asciiTheme="majorHAnsi" w:hAnsiTheme="majorHAnsi"/>
          <w:sz w:val="22"/>
          <w:szCs w:val="22"/>
        </w:rPr>
        <w:t xml:space="preserve"> Texas Building Energy Performance Standards</w:t>
      </w:r>
      <w:r w:rsidR="00690DF6" w:rsidRPr="004A42A6">
        <w:rPr>
          <w:rFonts w:asciiTheme="majorHAnsi" w:hAnsiTheme="majorHAnsi"/>
          <w:sz w:val="22"/>
          <w:szCs w:val="22"/>
        </w:rPr>
        <w:t xml:space="preserve"> (T</w:t>
      </w:r>
      <w:r w:rsidR="0060379E" w:rsidRPr="004A42A6">
        <w:rPr>
          <w:rFonts w:asciiTheme="majorHAnsi" w:hAnsiTheme="majorHAnsi"/>
          <w:sz w:val="22"/>
          <w:szCs w:val="22"/>
        </w:rPr>
        <w:t>BE</w:t>
      </w:r>
      <w:r w:rsidR="00690DF6" w:rsidRPr="004A42A6">
        <w:rPr>
          <w:rFonts w:asciiTheme="majorHAnsi" w:hAnsiTheme="majorHAnsi"/>
          <w:sz w:val="22"/>
          <w:szCs w:val="22"/>
        </w:rPr>
        <w:t>P</w:t>
      </w:r>
      <w:r w:rsidR="0060379E" w:rsidRPr="004A42A6">
        <w:rPr>
          <w:rFonts w:asciiTheme="majorHAnsi" w:hAnsiTheme="majorHAnsi"/>
          <w:sz w:val="22"/>
          <w:szCs w:val="22"/>
        </w:rPr>
        <w:t>S</w:t>
      </w:r>
      <w:r w:rsidR="00690DF6" w:rsidRPr="004A42A6">
        <w:rPr>
          <w:rFonts w:asciiTheme="majorHAnsi" w:hAnsiTheme="majorHAnsi"/>
          <w:sz w:val="22"/>
          <w:szCs w:val="22"/>
        </w:rPr>
        <w:t>)</w:t>
      </w:r>
      <w:r w:rsidR="00034F86" w:rsidRPr="004A42A6">
        <w:rPr>
          <w:rFonts w:asciiTheme="majorHAnsi" w:hAnsiTheme="majorHAnsi"/>
          <w:sz w:val="22"/>
          <w:szCs w:val="22"/>
        </w:rPr>
        <w:t>.</w:t>
      </w:r>
      <w:r w:rsidR="00171FF3">
        <w:rPr>
          <w:rFonts w:asciiTheme="majorHAnsi" w:hAnsiTheme="majorHAnsi"/>
          <w:sz w:val="22"/>
          <w:szCs w:val="22"/>
        </w:rPr>
        <w:t xml:space="preserve">  </w:t>
      </w:r>
    </w:p>
    <w:p w:rsidR="000F7E7D" w:rsidRPr="004A42A6" w:rsidRDefault="004A42A6" w:rsidP="008C4281">
      <w:pPr>
        <w:spacing w:after="0"/>
        <w:rPr>
          <w:rFonts w:asciiTheme="majorHAnsi" w:hAnsiTheme="majorHAnsi"/>
          <w:sz w:val="22"/>
          <w:szCs w:val="22"/>
        </w:rPr>
      </w:pPr>
      <w:r w:rsidRPr="004A42A6">
        <w:rPr>
          <w:rFonts w:asciiTheme="majorHAnsi" w:hAnsiTheme="majorHAnsi"/>
          <w:sz w:val="22"/>
          <w:szCs w:val="22"/>
        </w:rPr>
        <w:t xml:space="preserve">A detailed report of the analysis will </w:t>
      </w:r>
      <w:r w:rsidR="007157A3">
        <w:rPr>
          <w:rFonts w:asciiTheme="majorHAnsi" w:hAnsiTheme="majorHAnsi"/>
          <w:sz w:val="22"/>
          <w:szCs w:val="22"/>
        </w:rPr>
        <w:t xml:space="preserve">be </w:t>
      </w:r>
      <w:r w:rsidRPr="004A42A6">
        <w:rPr>
          <w:rFonts w:asciiTheme="majorHAnsi" w:hAnsiTheme="majorHAnsi"/>
          <w:sz w:val="22"/>
          <w:szCs w:val="22"/>
        </w:rPr>
        <w:t>forthcoming.</w:t>
      </w:r>
    </w:p>
    <w:p w:rsidR="004842CC" w:rsidRPr="004A42A6" w:rsidRDefault="004842CC" w:rsidP="008C4281">
      <w:pPr>
        <w:spacing w:after="0"/>
        <w:rPr>
          <w:rFonts w:asciiTheme="majorHAnsi" w:hAnsiTheme="majorHAnsi"/>
          <w:sz w:val="22"/>
          <w:szCs w:val="22"/>
        </w:rPr>
      </w:pPr>
    </w:p>
    <w:p w:rsidR="007157A3" w:rsidRPr="004A42A6" w:rsidRDefault="00387A18" w:rsidP="007157A3">
      <w:pPr>
        <w:spacing w:after="0"/>
        <w:rPr>
          <w:rFonts w:asciiTheme="majorHAnsi" w:hAnsiTheme="majorHAnsi"/>
          <w:sz w:val="22"/>
          <w:szCs w:val="22"/>
        </w:rPr>
      </w:pPr>
      <w:r w:rsidRPr="004A42A6">
        <w:rPr>
          <w:rFonts w:asciiTheme="majorHAnsi" w:hAnsiTheme="majorHAnsi"/>
          <w:sz w:val="22"/>
          <w:szCs w:val="22"/>
        </w:rPr>
        <w:t xml:space="preserve">The proposed </w:t>
      </w:r>
      <w:r w:rsidR="004C2760">
        <w:rPr>
          <w:rFonts w:asciiTheme="majorHAnsi" w:hAnsiTheme="majorHAnsi"/>
          <w:sz w:val="22"/>
          <w:szCs w:val="22"/>
        </w:rPr>
        <w:t xml:space="preserve">NCTCOG </w:t>
      </w:r>
      <w:r w:rsidRPr="004A42A6">
        <w:rPr>
          <w:rFonts w:asciiTheme="majorHAnsi" w:hAnsiTheme="majorHAnsi"/>
          <w:sz w:val="22"/>
          <w:szCs w:val="22"/>
        </w:rPr>
        <w:t xml:space="preserve">amendment package </w:t>
      </w:r>
      <w:r w:rsidR="007157A3">
        <w:rPr>
          <w:rFonts w:asciiTheme="majorHAnsi" w:hAnsiTheme="majorHAnsi"/>
          <w:sz w:val="22"/>
          <w:szCs w:val="22"/>
        </w:rPr>
        <w:t xml:space="preserve">to the </w:t>
      </w:r>
      <w:r w:rsidR="004A42A6" w:rsidRPr="004A42A6">
        <w:rPr>
          <w:rFonts w:asciiTheme="majorHAnsi" w:hAnsiTheme="majorHAnsi"/>
          <w:sz w:val="22"/>
          <w:szCs w:val="22"/>
        </w:rPr>
        <w:t>2018</w:t>
      </w:r>
      <w:r w:rsidRPr="004A42A6">
        <w:rPr>
          <w:rFonts w:asciiTheme="majorHAnsi" w:hAnsiTheme="majorHAnsi"/>
          <w:sz w:val="22"/>
          <w:szCs w:val="22"/>
        </w:rPr>
        <w:t xml:space="preserve"> IECC </w:t>
      </w:r>
      <w:r w:rsidR="004A42A6">
        <w:rPr>
          <w:rFonts w:asciiTheme="majorHAnsi" w:hAnsiTheme="majorHAnsi"/>
          <w:sz w:val="22"/>
          <w:szCs w:val="22"/>
        </w:rPr>
        <w:t xml:space="preserve">will meet or exceed the </w:t>
      </w:r>
      <w:r w:rsidR="007157A3" w:rsidRPr="004A42A6">
        <w:rPr>
          <w:rFonts w:asciiTheme="majorHAnsi" w:hAnsiTheme="majorHAnsi"/>
          <w:sz w:val="22"/>
          <w:szCs w:val="22"/>
        </w:rPr>
        <w:t>Texas Building Energy Performance Standards (TBEPS).</w:t>
      </w:r>
    </w:p>
    <w:p w:rsidR="007157A3" w:rsidRPr="004A42A6" w:rsidRDefault="007157A3" w:rsidP="007157A3">
      <w:pPr>
        <w:spacing w:after="0"/>
        <w:rPr>
          <w:rFonts w:asciiTheme="majorHAnsi" w:hAnsiTheme="majorHAnsi"/>
          <w:sz w:val="22"/>
          <w:szCs w:val="22"/>
        </w:rPr>
      </w:pPr>
    </w:p>
    <w:p w:rsidR="00370003" w:rsidRPr="004A42A6" w:rsidRDefault="00370003" w:rsidP="00370003">
      <w:pPr>
        <w:spacing w:after="0"/>
        <w:rPr>
          <w:rFonts w:asciiTheme="majorHAnsi" w:hAnsiTheme="majorHAnsi"/>
          <w:sz w:val="22"/>
          <w:szCs w:val="22"/>
        </w:rPr>
      </w:pPr>
    </w:p>
    <w:p w:rsidR="00370003" w:rsidRPr="004A42A6" w:rsidRDefault="00370003" w:rsidP="00370003">
      <w:pPr>
        <w:spacing w:after="0"/>
        <w:rPr>
          <w:rFonts w:asciiTheme="majorHAnsi" w:hAnsiTheme="majorHAnsi"/>
          <w:sz w:val="22"/>
          <w:szCs w:val="22"/>
        </w:rPr>
      </w:pPr>
      <w:r w:rsidRPr="004A42A6">
        <w:rPr>
          <w:rFonts w:asciiTheme="majorHAnsi" w:hAnsiTheme="majorHAnsi"/>
          <w:sz w:val="22"/>
          <w:szCs w:val="22"/>
        </w:rPr>
        <w:t>Please feel free to contact us should you have any questions.</w:t>
      </w:r>
    </w:p>
    <w:p w:rsidR="00370003" w:rsidRPr="004A42A6" w:rsidRDefault="00370003" w:rsidP="00370003">
      <w:pPr>
        <w:tabs>
          <w:tab w:val="left" w:pos="8550"/>
        </w:tabs>
        <w:spacing w:after="0"/>
        <w:outlineLvl w:val="0"/>
        <w:rPr>
          <w:rFonts w:asciiTheme="majorHAnsi" w:hAnsiTheme="majorHAnsi"/>
          <w:sz w:val="22"/>
          <w:szCs w:val="22"/>
          <w:lang w:eastAsia="ko-KR"/>
        </w:rPr>
      </w:pPr>
    </w:p>
    <w:p w:rsidR="00370003" w:rsidRPr="004A42A6" w:rsidRDefault="00370003" w:rsidP="00370003">
      <w:pPr>
        <w:tabs>
          <w:tab w:val="left" w:pos="8550"/>
        </w:tabs>
        <w:spacing w:after="0"/>
        <w:outlineLvl w:val="0"/>
        <w:rPr>
          <w:rFonts w:asciiTheme="majorHAnsi" w:hAnsiTheme="majorHAnsi"/>
          <w:sz w:val="22"/>
          <w:szCs w:val="22"/>
          <w:lang w:eastAsia="zh-CN"/>
        </w:rPr>
      </w:pPr>
      <w:r w:rsidRPr="004A42A6">
        <w:rPr>
          <w:rFonts w:asciiTheme="majorHAnsi" w:hAnsiTheme="majorHAnsi"/>
          <w:sz w:val="22"/>
          <w:szCs w:val="22"/>
          <w:lang w:eastAsia="zh-CN"/>
        </w:rPr>
        <w:t>Sincerely,</w:t>
      </w:r>
    </w:p>
    <w:p w:rsidR="00725CBB" w:rsidRDefault="00725CBB" w:rsidP="00725CBB">
      <w:r w:rsidRPr="00F15E86">
        <w:rPr>
          <w:noProof/>
          <w:sz w:val="28"/>
          <w:lang w:eastAsia="en-US"/>
        </w:rPr>
        <w:drawing>
          <wp:inline distT="0" distB="0" distL="0" distR="0" wp14:anchorId="21C42A26" wp14:editId="7D91B943">
            <wp:extent cx="952500" cy="394394"/>
            <wp:effectExtent l="0" t="0" r="0" b="5715"/>
            <wp:docPr id="4" name="Picture 4" descr="BY signatur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Y signature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6297" r="16414"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78" cy="4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AA6">
        <w:tab/>
      </w:r>
      <w:r w:rsidR="00815AA6">
        <w:tab/>
      </w:r>
      <w:r w:rsidR="00815AA6" w:rsidRPr="00F15E86">
        <w:rPr>
          <w:noProof/>
          <w:sz w:val="28"/>
          <w:lang w:eastAsia="en-US"/>
        </w:rPr>
        <w:drawing>
          <wp:inline distT="0" distB="0" distL="0" distR="0" wp14:anchorId="6E513C91" wp14:editId="3D8D8142">
            <wp:extent cx="1268621" cy="3714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54" cy="3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AA6">
        <w:tab/>
      </w:r>
      <w:r w:rsidR="00815AA6">
        <w:tab/>
      </w:r>
      <w:r w:rsidR="00815AA6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drawing>
          <wp:inline distT="0" distB="0" distL="0" distR="0" wp14:anchorId="00C497A6" wp14:editId="10FA6CE9">
            <wp:extent cx="885190" cy="742711"/>
            <wp:effectExtent l="0" t="0" r="0" b="63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590" cy="75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A6" w:rsidRDefault="00725CBB" w:rsidP="00815AA6">
      <w:pPr>
        <w:spacing w:after="0"/>
        <w:rPr>
          <w:sz w:val="20"/>
          <w:szCs w:val="20"/>
        </w:rPr>
      </w:pPr>
      <w:r w:rsidRPr="00725CBB">
        <w:rPr>
          <w:sz w:val="20"/>
          <w:szCs w:val="20"/>
        </w:rPr>
        <w:t>Bahman Yazdani, P.E.</w:t>
      </w:r>
      <w:r w:rsidR="00815AA6">
        <w:rPr>
          <w:sz w:val="20"/>
          <w:szCs w:val="20"/>
        </w:rPr>
        <w:tab/>
      </w:r>
      <w:r w:rsidR="00815AA6">
        <w:rPr>
          <w:sz w:val="20"/>
          <w:szCs w:val="20"/>
        </w:rPr>
        <w:tab/>
      </w:r>
      <w:r w:rsidR="00815AA6" w:rsidRPr="00725CBB">
        <w:rPr>
          <w:sz w:val="20"/>
          <w:szCs w:val="20"/>
        </w:rPr>
        <w:t>Jeff S. Haberl, Ph.D</w:t>
      </w:r>
      <w:r w:rsidR="00815AA6">
        <w:rPr>
          <w:sz w:val="20"/>
          <w:szCs w:val="20"/>
        </w:rPr>
        <w:t>.</w:t>
      </w:r>
      <w:r w:rsidR="00815AA6" w:rsidRPr="00725CBB">
        <w:rPr>
          <w:sz w:val="20"/>
          <w:szCs w:val="20"/>
        </w:rPr>
        <w:t xml:space="preserve"> </w:t>
      </w:r>
      <w:r w:rsidR="00815AA6">
        <w:rPr>
          <w:sz w:val="20"/>
          <w:szCs w:val="20"/>
        </w:rPr>
        <w:tab/>
      </w:r>
      <w:r w:rsidR="00815AA6">
        <w:rPr>
          <w:sz w:val="20"/>
          <w:szCs w:val="20"/>
        </w:rPr>
        <w:tab/>
      </w:r>
      <w:r w:rsidR="00815AA6" w:rsidRPr="00725CBB">
        <w:rPr>
          <w:sz w:val="20"/>
          <w:szCs w:val="20"/>
        </w:rPr>
        <w:t>Juan-Carlos Baltazar, Ph.D., P.E., BEMP</w:t>
      </w:r>
      <w:r w:rsidR="00815AA6" w:rsidRPr="00725CBB">
        <w:rPr>
          <w:sz w:val="20"/>
          <w:szCs w:val="20"/>
        </w:rPr>
        <w:br/>
        <w:t xml:space="preserve">Associate Director, </w:t>
      </w:r>
      <w:r w:rsidR="00815AA6">
        <w:rPr>
          <w:sz w:val="20"/>
          <w:szCs w:val="20"/>
        </w:rPr>
        <w:tab/>
      </w:r>
      <w:r w:rsidR="00815AA6">
        <w:rPr>
          <w:sz w:val="20"/>
          <w:szCs w:val="20"/>
        </w:rPr>
        <w:tab/>
      </w:r>
      <w:r w:rsidR="00815AA6" w:rsidRPr="00725CBB">
        <w:rPr>
          <w:sz w:val="20"/>
          <w:szCs w:val="20"/>
        </w:rPr>
        <w:t xml:space="preserve">Associate Director, </w:t>
      </w:r>
      <w:r w:rsidR="00815AA6">
        <w:rPr>
          <w:sz w:val="20"/>
          <w:szCs w:val="20"/>
        </w:rPr>
        <w:tab/>
      </w:r>
      <w:r w:rsidR="00815AA6">
        <w:rPr>
          <w:sz w:val="20"/>
          <w:szCs w:val="20"/>
        </w:rPr>
        <w:tab/>
      </w:r>
      <w:r w:rsidR="00815AA6" w:rsidRPr="00725CBB">
        <w:rPr>
          <w:sz w:val="20"/>
          <w:szCs w:val="20"/>
        </w:rPr>
        <w:t>Associate Director,</w:t>
      </w:r>
    </w:p>
    <w:p w:rsidR="00815AA6" w:rsidRDefault="00815AA6" w:rsidP="00815AA6">
      <w:pPr>
        <w:spacing w:after="0"/>
        <w:rPr>
          <w:sz w:val="20"/>
          <w:szCs w:val="20"/>
        </w:rPr>
      </w:pPr>
      <w:r w:rsidRPr="00725CBB">
        <w:rPr>
          <w:sz w:val="20"/>
          <w:szCs w:val="20"/>
        </w:rPr>
        <w:t xml:space="preserve">Energy Systems Laboratory  </w:t>
      </w:r>
      <w:r>
        <w:rPr>
          <w:sz w:val="20"/>
          <w:szCs w:val="20"/>
        </w:rPr>
        <w:tab/>
      </w:r>
      <w:r w:rsidRPr="00725CBB">
        <w:rPr>
          <w:sz w:val="20"/>
          <w:szCs w:val="20"/>
        </w:rPr>
        <w:t xml:space="preserve">Energy Systems Laboratory  </w:t>
      </w:r>
      <w:r>
        <w:rPr>
          <w:sz w:val="20"/>
          <w:szCs w:val="20"/>
        </w:rPr>
        <w:tab/>
      </w:r>
      <w:r w:rsidRPr="00725CBB">
        <w:rPr>
          <w:sz w:val="20"/>
          <w:szCs w:val="20"/>
        </w:rPr>
        <w:t>Manager of Energy Analysis &amp; Modeling Groups</w:t>
      </w:r>
    </w:p>
    <w:p w:rsidR="00725CBB" w:rsidRDefault="00815AA6" w:rsidP="00815AA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Energy Systems Laboratory</w:t>
      </w:r>
      <w:r w:rsidR="00725CBB" w:rsidRPr="00725CBB">
        <w:rPr>
          <w:sz w:val="20"/>
          <w:szCs w:val="20"/>
        </w:rPr>
        <w:br/>
      </w:r>
    </w:p>
    <w:p w:rsidR="002A030C" w:rsidRDefault="00370003" w:rsidP="00FC5C52">
      <w:pPr>
        <w:tabs>
          <w:tab w:val="left" w:pos="720"/>
          <w:tab w:val="left" w:pos="8550"/>
        </w:tabs>
        <w:spacing w:after="0"/>
        <w:outlineLvl w:val="0"/>
      </w:pPr>
      <w:r w:rsidRPr="00DB7E46">
        <w:rPr>
          <w:rFonts w:asciiTheme="majorHAnsi" w:hAnsiTheme="majorHAnsi"/>
          <w:sz w:val="20"/>
          <w:szCs w:val="20"/>
          <w:lang w:eastAsia="zh-CN"/>
        </w:rPr>
        <w:br/>
      </w:r>
    </w:p>
    <w:sectPr w:rsidR="002A030C" w:rsidSect="00815AA6">
      <w:footerReference w:type="default" r:id="rId9"/>
      <w:headerReference w:type="first" r:id="rId10"/>
      <w:footerReference w:type="first" r:id="rId11"/>
      <w:pgSz w:w="12240" w:h="15840"/>
      <w:pgMar w:top="2790" w:right="1080" w:bottom="189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9C" w:rsidRDefault="00CD029C">
      <w:pPr>
        <w:spacing w:after="0"/>
      </w:pPr>
      <w:r>
        <w:separator/>
      </w:r>
    </w:p>
  </w:endnote>
  <w:endnote w:type="continuationSeparator" w:id="0">
    <w:p w:rsidR="00CD029C" w:rsidRDefault="00CD02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2392100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918517719"/>
          <w:docPartObj>
            <w:docPartGallery w:val="Page Numbers (Top of Page)"/>
            <w:docPartUnique/>
          </w:docPartObj>
        </w:sdtPr>
        <w:sdtEndPr/>
        <w:sdtContent>
          <w:p w:rsidR="008D1B04" w:rsidRDefault="00FB492C">
            <w:pPr>
              <w:pStyle w:val="Footer"/>
              <w:jc w:val="right"/>
              <w:rPr>
                <w:sz w:val="20"/>
                <w:szCs w:val="20"/>
              </w:rPr>
            </w:pPr>
            <w:r w:rsidRPr="008D1B04">
              <w:rPr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4D7FF5" wp14:editId="4F328370">
                      <wp:simplePos x="0" y="0"/>
                      <wp:positionH relativeFrom="margin">
                        <wp:posOffset>3680460</wp:posOffset>
                      </wp:positionH>
                      <wp:positionV relativeFrom="paragraph">
                        <wp:posOffset>4445</wp:posOffset>
                      </wp:positionV>
                      <wp:extent cx="2360930" cy="140462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B04" w:rsidRPr="008D1B04" w:rsidRDefault="00FB492C" w:rsidP="008D1B0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D1B0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71FF3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71FF3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D1B0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4D7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9.8pt;margin-top: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x6DQIAAPQ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" filled="f" stroked="f">
                      <v:textbox style="mso-fit-shape-to-text:t">
                        <w:txbxContent>
                          <w:p w:rsidR="008D1B04" w:rsidRPr="008D1B04" w:rsidRDefault="00FB492C" w:rsidP="008D1B04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1B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71FF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D1B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71FF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8D1B0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94AB0" wp14:editId="13E31B1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17780</wp:posOffset>
                      </wp:positionV>
                      <wp:extent cx="5943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shade val="95000"/>
                                    <a:satMod val="105000"/>
                                    <a:alpha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0DD23" id="Straight Connector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4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" strokecolor="black [3040]" strokeweight=".5pt">
                      <v:stroke opacity="32896f" joinstyle="miter"/>
                      <w10:wrap anchorx="margin"/>
                    </v:line>
                  </w:pict>
                </mc:Fallback>
              </mc:AlternateContent>
            </w:r>
          </w:p>
          <w:p w:rsidR="008D1B04" w:rsidRDefault="00CD029C">
            <w:pPr>
              <w:pStyle w:val="Footer"/>
              <w:jc w:val="right"/>
              <w:rPr>
                <w:sz w:val="20"/>
                <w:szCs w:val="20"/>
              </w:rPr>
            </w:pPr>
          </w:p>
          <w:p w:rsidR="008D1B04" w:rsidRPr="008D1B04" w:rsidRDefault="00CD029C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:rsidR="008D1B04" w:rsidRDefault="00CD0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9F" w:rsidRDefault="00FB492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6C96C" wp14:editId="753A1065">
              <wp:simplePos x="0" y="0"/>
              <wp:positionH relativeFrom="margin">
                <wp:posOffset>2154803</wp:posOffset>
              </wp:positionH>
              <wp:positionV relativeFrom="paragraph">
                <wp:posOffset>-469596</wp:posOffset>
              </wp:positionV>
              <wp:extent cx="4102874" cy="68580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2874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137E" w:rsidRDefault="00FB492C" w:rsidP="0043137E">
                          <w:pPr>
                            <w:spacing w:before="36" w:after="0"/>
                            <w:ind w:right="389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2"/>
                              <w:w w:val="77"/>
                              <w:sz w:val="14"/>
                              <w:szCs w:val="1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77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77"/>
                              <w:sz w:val="14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6"/>
                              <w:w w:val="7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w w:val="93"/>
                              <w:sz w:val="16"/>
                              <w:szCs w:val="16"/>
                            </w:rPr>
                            <w:t>79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5"/>
                              <w:w w:val="93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3"/>
                              <w:w w:val="9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2"/>
                              <w:w w:val="93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3"/>
                              <w:w w:val="9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3"/>
                              <w:sz w:val="16"/>
                              <w:szCs w:val="16"/>
                            </w:rPr>
                            <w:t>92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4"/>
                              <w:w w:val="9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3"/>
                              <w:sz w:val="16"/>
                              <w:szCs w:val="16"/>
                            </w:rPr>
                            <w:t xml:space="preserve">3 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position w:val="2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3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w w:val="82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6"/>
                              <w:w w:val="8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82"/>
                              <w:sz w:val="14"/>
                              <w:szCs w:val="14"/>
                            </w:rPr>
                            <w:t xml:space="preserve">X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21"/>
                              <w:w w:val="8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w w:val="93"/>
                              <w:sz w:val="16"/>
                              <w:szCs w:val="16"/>
                            </w:rPr>
                            <w:t>79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3"/>
                              <w:w w:val="93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w w:val="93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5"/>
                              <w:w w:val="93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3"/>
                              <w:w w:val="93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3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3"/>
                              <w:sz w:val="16"/>
                              <w:szCs w:val="16"/>
                            </w:rPr>
                            <w:t>87</w:t>
                          </w:r>
                        </w:p>
                        <w:p w:rsidR="0043137E" w:rsidRDefault="00FB492C" w:rsidP="0043137E">
                          <w:pPr>
                            <w:spacing w:after="0" w:line="204" w:lineRule="exact"/>
                            <w:ind w:right="389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86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"/>
                              <w:w w:val="93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104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w w:val="93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3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4"/>
                              <w:w w:val="93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0"/>
                              <w:sz w:val="18"/>
                              <w:szCs w:val="18"/>
                            </w:rPr>
                            <w:t>u</w:t>
                          </w:r>
                        </w:p>
                        <w:p w:rsidR="0043137E" w:rsidRDefault="00725CBB" w:rsidP="0043137E">
                          <w:pPr>
                            <w:pStyle w:val="Footer"/>
                            <w:ind w:right="389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  <w:w w:val="84"/>
                              <w:position w:val="-1"/>
                              <w:sz w:val="16"/>
                              <w:szCs w:val="16"/>
                            </w:rPr>
                            <w:t>7607 Eastmark Drive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position w:val="1"/>
                              <w:sz w:val="16"/>
                              <w:szCs w:val="16"/>
                            </w:rPr>
                            <w:t>|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4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4"/>
                              <w:position w:val="-1"/>
                              <w:sz w:val="16"/>
                              <w:szCs w:val="16"/>
                            </w:rPr>
                            <w:t>3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4"/>
                              <w:position w:val="-1"/>
                              <w:sz w:val="16"/>
                              <w:szCs w:val="16"/>
                            </w:rPr>
                            <w:t>5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4"/>
                              <w:position w:val="-1"/>
                              <w:sz w:val="16"/>
                              <w:szCs w:val="16"/>
                            </w:rPr>
                            <w:t>8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4"/>
                              <w:position w:val="-1"/>
                              <w:sz w:val="16"/>
                              <w:szCs w:val="16"/>
                            </w:rPr>
                            <w:t>1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9"/>
                              <w:w w:val="84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4"/>
                              <w:position w:val="-1"/>
                              <w:sz w:val="16"/>
                              <w:szCs w:val="16"/>
                            </w:rPr>
                            <w:t>T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4"/>
                              <w:position w:val="-1"/>
                              <w:sz w:val="16"/>
                              <w:szCs w:val="16"/>
                            </w:rPr>
                            <w:t>A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84"/>
                              <w:position w:val="-1"/>
                              <w:sz w:val="16"/>
                              <w:szCs w:val="16"/>
                            </w:rPr>
                            <w:t>M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4"/>
                              <w:position w:val="-1"/>
                              <w:sz w:val="16"/>
                              <w:szCs w:val="16"/>
                            </w:rPr>
                            <w:t xml:space="preserve">U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  <w:w w:val="84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position w:val="1"/>
                              <w:sz w:val="16"/>
                              <w:szCs w:val="16"/>
                            </w:rPr>
                            <w:t>|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4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3"/>
                              <w:position w:val="-1"/>
                              <w:sz w:val="16"/>
                              <w:szCs w:val="16"/>
                            </w:rPr>
                            <w:t>C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83"/>
                              <w:position w:val="-1"/>
                              <w:sz w:val="16"/>
                              <w:szCs w:val="16"/>
                            </w:rPr>
                            <w:t>o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3"/>
                              <w:position w:val="-1"/>
                              <w:sz w:val="16"/>
                              <w:szCs w:val="16"/>
                            </w:rPr>
                            <w:t>l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83"/>
                              <w:position w:val="-1"/>
                              <w:sz w:val="16"/>
                              <w:szCs w:val="16"/>
                            </w:rPr>
                            <w:t>leg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3"/>
                              <w:position w:val="-1"/>
                              <w:sz w:val="16"/>
                              <w:szCs w:val="16"/>
                            </w:rPr>
                            <w:t>e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3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66"/>
                              <w:position w:val="-1"/>
                              <w:sz w:val="16"/>
                              <w:szCs w:val="16"/>
                            </w:rPr>
                            <w:t>S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  <w:w w:val="106"/>
                              <w:position w:val="-1"/>
                              <w:sz w:val="16"/>
                              <w:szCs w:val="16"/>
                            </w:rPr>
                            <w:t>t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3"/>
                              <w:position w:val="-1"/>
                              <w:sz w:val="16"/>
                              <w:szCs w:val="16"/>
                            </w:rPr>
                            <w:t>a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106"/>
                              <w:position w:val="-1"/>
                              <w:sz w:val="16"/>
                              <w:szCs w:val="16"/>
                            </w:rPr>
                            <w:t>t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position w:val="-1"/>
                              <w:sz w:val="16"/>
                              <w:szCs w:val="16"/>
                            </w:rPr>
                            <w:t>i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86"/>
                              <w:position w:val="-1"/>
                              <w:sz w:val="16"/>
                              <w:szCs w:val="16"/>
                            </w:rPr>
                            <w:t>on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6"/>
                              <w:position w:val="-1"/>
                              <w:sz w:val="16"/>
                              <w:szCs w:val="16"/>
                            </w:rPr>
                            <w:t>,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w w:val="76"/>
                              <w:position w:val="-1"/>
                              <w:sz w:val="16"/>
                              <w:szCs w:val="16"/>
                            </w:rPr>
                            <w:t>T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76"/>
                              <w:position w:val="-1"/>
                              <w:sz w:val="16"/>
                              <w:szCs w:val="16"/>
                            </w:rPr>
                            <w:t xml:space="preserve">X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  <w:w w:val="76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86"/>
                              <w:position w:val="-1"/>
                              <w:sz w:val="16"/>
                              <w:szCs w:val="16"/>
                            </w:rPr>
                            <w:t>7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6"/>
                              <w:position w:val="-1"/>
                              <w:sz w:val="16"/>
                              <w:szCs w:val="16"/>
                            </w:rPr>
                            <w:t>7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86"/>
                              <w:position w:val="-1"/>
                              <w:sz w:val="16"/>
                              <w:szCs w:val="16"/>
                            </w:rPr>
                            <w:t>8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6"/>
                              <w:position w:val="-1"/>
                              <w:sz w:val="16"/>
                              <w:szCs w:val="16"/>
                            </w:rPr>
                            <w:t>4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6"/>
                              <w:position w:val="-1"/>
                              <w:sz w:val="16"/>
                              <w:szCs w:val="16"/>
                            </w:rPr>
                            <w:t>5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86"/>
                              <w:position w:val="-1"/>
                              <w:sz w:val="16"/>
                              <w:szCs w:val="16"/>
                            </w:rPr>
                            <w:t>7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6"/>
                              <w:position w:val="-1"/>
                              <w:sz w:val="16"/>
                              <w:szCs w:val="16"/>
                            </w:rPr>
                            <w:t>7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86"/>
                              <w:position w:val="-1"/>
                              <w:sz w:val="16"/>
                              <w:szCs w:val="16"/>
                            </w:rPr>
                            <w:t>8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86"/>
                              <w:position w:val="-1"/>
                              <w:sz w:val="16"/>
                              <w:szCs w:val="16"/>
                            </w:rPr>
                            <w:t>4</w:t>
                          </w:r>
                          <w:r w:rsidR="00FB492C">
                            <w:rPr>
                              <w:rFonts w:ascii="Arial" w:eastAsia="Arial" w:hAnsi="Arial" w:cs="Arial"/>
                              <w:color w:val="231F20"/>
                              <w:w w:val="86"/>
                              <w:position w:val="-1"/>
                              <w:sz w:val="16"/>
                              <w:szCs w:val="16"/>
                            </w:rPr>
                            <w:t>55</w:t>
                          </w:r>
                        </w:p>
                        <w:p w:rsidR="00365D9F" w:rsidRPr="00FF0605" w:rsidRDefault="00CD029C" w:rsidP="0043137E">
                          <w:pPr>
                            <w:spacing w:after="0" w:line="276" w:lineRule="auto"/>
                            <w:ind w:right="389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16C96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margin-left:169.65pt;margin-top:-37pt;width:323.05pt;height:5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" filled="f" stroked="f">
              <v:textbox inset="0,0,,0">
                <w:txbxContent>
                  <w:p w:rsidR="0043137E" w:rsidRDefault="00FB492C" w:rsidP="0043137E">
                    <w:pPr>
                      <w:spacing w:before="36" w:after="0"/>
                      <w:ind w:right="389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2"/>
                        <w:w w:val="77"/>
                        <w:sz w:val="14"/>
                        <w:szCs w:val="1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77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77"/>
                        <w:sz w:val="14"/>
                        <w:szCs w:val="1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6"/>
                        <w:w w:val="7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w w:val="93"/>
                        <w:sz w:val="16"/>
                        <w:szCs w:val="16"/>
                      </w:rPr>
                      <w:t>79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5"/>
                        <w:w w:val="93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3"/>
                        <w:w w:val="9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2"/>
                        <w:w w:val="93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3"/>
                        <w:w w:val="9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3"/>
                        <w:sz w:val="16"/>
                        <w:szCs w:val="16"/>
                      </w:rPr>
                      <w:t>92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4"/>
                        <w:w w:val="9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3"/>
                        <w:sz w:val="16"/>
                        <w:szCs w:val="16"/>
                      </w:rPr>
                      <w:t xml:space="preserve">3  </w:t>
                    </w:r>
                    <w:r>
                      <w:rPr>
                        <w:rFonts w:ascii="Arial" w:eastAsia="Arial" w:hAnsi="Arial" w:cs="Arial"/>
                        <w:color w:val="231F20"/>
                        <w:position w:val="2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3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w w:val="82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6"/>
                        <w:w w:val="82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82"/>
                        <w:sz w:val="14"/>
                        <w:szCs w:val="14"/>
                      </w:rPr>
                      <w:t xml:space="preserve">X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21"/>
                        <w:w w:val="8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w w:val="93"/>
                        <w:sz w:val="16"/>
                        <w:szCs w:val="16"/>
                      </w:rPr>
                      <w:t>79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3"/>
                        <w:w w:val="93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w w:val="93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5"/>
                        <w:w w:val="93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3"/>
                        <w:w w:val="93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3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3"/>
                        <w:sz w:val="16"/>
                        <w:szCs w:val="16"/>
                      </w:rPr>
                      <w:t>87</w:t>
                    </w:r>
                  </w:p>
                  <w:p w:rsidR="0043137E" w:rsidRDefault="00FB492C" w:rsidP="0043137E">
                    <w:pPr>
                      <w:spacing w:after="0" w:line="204" w:lineRule="exact"/>
                      <w:ind w:right="389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86"/>
                        <w:sz w:val="18"/>
                        <w:szCs w:val="18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"/>
                        <w:w w:val="93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104"/>
                        <w:sz w:val="18"/>
                        <w:szCs w:val="18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w w:val="93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3"/>
                        <w:w w:val="9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4"/>
                        <w:w w:val="93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0"/>
                        <w:sz w:val="18"/>
                        <w:szCs w:val="18"/>
                      </w:rPr>
                      <w:t>u</w:t>
                    </w:r>
                  </w:p>
                  <w:p w:rsidR="0043137E" w:rsidRDefault="00725CBB" w:rsidP="0043137E">
                    <w:pPr>
                      <w:pStyle w:val="Footer"/>
                      <w:ind w:right="389"/>
                      <w:jc w:val="right"/>
                    </w:pPr>
                    <w:r>
                      <w:rPr>
                        <w:rFonts w:ascii="Arial" w:eastAsia="Arial" w:hAnsi="Arial" w:cs="Arial"/>
                        <w:color w:val="231F20"/>
                        <w:spacing w:val="4"/>
                        <w:w w:val="84"/>
                        <w:position w:val="-1"/>
                        <w:sz w:val="16"/>
                        <w:szCs w:val="16"/>
                      </w:rPr>
                      <w:t>7607 Eastmark Drive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-6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position w:val="1"/>
                        <w:sz w:val="16"/>
                        <w:szCs w:val="16"/>
                      </w:rPr>
                      <w:t>|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43"/>
                        <w:position w:val="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4"/>
                        <w:position w:val="-1"/>
                        <w:sz w:val="16"/>
                        <w:szCs w:val="16"/>
                      </w:rPr>
                      <w:t>3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3"/>
                        <w:w w:val="84"/>
                        <w:position w:val="-1"/>
                        <w:sz w:val="16"/>
                        <w:szCs w:val="16"/>
                      </w:rPr>
                      <w:t>5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4"/>
                        <w:position w:val="-1"/>
                        <w:sz w:val="16"/>
                        <w:szCs w:val="16"/>
                      </w:rPr>
                      <w:t>8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4"/>
                        <w:position w:val="-1"/>
                        <w:sz w:val="16"/>
                        <w:szCs w:val="16"/>
                      </w:rPr>
                      <w:t>1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9"/>
                        <w:w w:val="84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-3"/>
                        <w:w w:val="84"/>
                        <w:position w:val="-1"/>
                        <w:sz w:val="16"/>
                        <w:szCs w:val="16"/>
                      </w:rPr>
                      <w:t>T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3"/>
                        <w:w w:val="84"/>
                        <w:position w:val="-1"/>
                        <w:sz w:val="16"/>
                        <w:szCs w:val="16"/>
                      </w:rPr>
                      <w:t>A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84"/>
                        <w:position w:val="-1"/>
                        <w:sz w:val="16"/>
                        <w:szCs w:val="16"/>
                      </w:rPr>
                      <w:t>M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4"/>
                        <w:position w:val="-1"/>
                        <w:sz w:val="16"/>
                        <w:szCs w:val="16"/>
                      </w:rPr>
                      <w:t xml:space="preserve">U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7"/>
                        <w:w w:val="84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position w:val="1"/>
                        <w:sz w:val="16"/>
                        <w:szCs w:val="16"/>
                      </w:rPr>
                      <w:t>|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43"/>
                        <w:position w:val="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3"/>
                        <w:position w:val="-1"/>
                        <w:sz w:val="16"/>
                        <w:szCs w:val="16"/>
                      </w:rPr>
                      <w:t>C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83"/>
                        <w:position w:val="-1"/>
                        <w:sz w:val="16"/>
                        <w:szCs w:val="16"/>
                      </w:rPr>
                      <w:t>o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3"/>
                        <w:position w:val="-1"/>
                        <w:sz w:val="16"/>
                        <w:szCs w:val="16"/>
                      </w:rPr>
                      <w:t>l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83"/>
                        <w:position w:val="-1"/>
                        <w:sz w:val="16"/>
                        <w:szCs w:val="16"/>
                      </w:rPr>
                      <w:t>leg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3"/>
                        <w:position w:val="-1"/>
                        <w:sz w:val="16"/>
                        <w:szCs w:val="16"/>
                      </w:rPr>
                      <w:t>e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3"/>
                        <w:w w:val="83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-2"/>
                        <w:w w:val="66"/>
                        <w:position w:val="-1"/>
                        <w:sz w:val="16"/>
                        <w:szCs w:val="16"/>
                      </w:rPr>
                      <w:t>S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4"/>
                        <w:w w:val="106"/>
                        <w:position w:val="-1"/>
                        <w:sz w:val="16"/>
                        <w:szCs w:val="16"/>
                      </w:rPr>
                      <w:t>t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3"/>
                        <w:position w:val="-1"/>
                        <w:sz w:val="16"/>
                        <w:szCs w:val="16"/>
                      </w:rPr>
                      <w:t>a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106"/>
                        <w:position w:val="-1"/>
                        <w:sz w:val="16"/>
                        <w:szCs w:val="16"/>
                      </w:rPr>
                      <w:t>t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position w:val="-1"/>
                        <w:sz w:val="16"/>
                        <w:szCs w:val="16"/>
                      </w:rPr>
                      <w:t>i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86"/>
                        <w:position w:val="-1"/>
                        <w:sz w:val="16"/>
                        <w:szCs w:val="16"/>
                      </w:rPr>
                      <w:t>on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6"/>
                        <w:position w:val="-1"/>
                        <w:sz w:val="16"/>
                        <w:szCs w:val="16"/>
                      </w:rPr>
                      <w:t>,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-6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5"/>
                        <w:w w:val="76"/>
                        <w:position w:val="-1"/>
                        <w:sz w:val="16"/>
                        <w:szCs w:val="16"/>
                      </w:rPr>
                      <w:t>T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76"/>
                        <w:position w:val="-1"/>
                        <w:sz w:val="16"/>
                        <w:szCs w:val="16"/>
                      </w:rPr>
                      <w:t xml:space="preserve">X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1"/>
                        <w:w w:val="76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86"/>
                        <w:position w:val="-1"/>
                        <w:sz w:val="16"/>
                        <w:szCs w:val="16"/>
                      </w:rPr>
                      <w:t>7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6"/>
                        <w:position w:val="-1"/>
                        <w:sz w:val="16"/>
                        <w:szCs w:val="16"/>
                      </w:rPr>
                      <w:t>7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6"/>
                        <w:w w:val="86"/>
                        <w:position w:val="-1"/>
                        <w:sz w:val="16"/>
                        <w:szCs w:val="16"/>
                      </w:rPr>
                      <w:t>8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6"/>
                        <w:position w:val="-1"/>
                        <w:sz w:val="16"/>
                        <w:szCs w:val="16"/>
                      </w:rPr>
                      <w:t>4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6"/>
                        <w:position w:val="-1"/>
                        <w:sz w:val="16"/>
                        <w:szCs w:val="16"/>
                      </w:rPr>
                      <w:t>5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2"/>
                        <w:w w:val="86"/>
                        <w:position w:val="-1"/>
                        <w:sz w:val="16"/>
                        <w:szCs w:val="16"/>
                      </w:rPr>
                      <w:t>7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6"/>
                        <w:position w:val="-1"/>
                        <w:sz w:val="16"/>
                        <w:szCs w:val="16"/>
                      </w:rPr>
                      <w:t>7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6"/>
                        <w:w w:val="86"/>
                        <w:position w:val="-1"/>
                        <w:sz w:val="16"/>
                        <w:szCs w:val="16"/>
                      </w:rPr>
                      <w:t>8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spacing w:val="1"/>
                        <w:w w:val="86"/>
                        <w:position w:val="-1"/>
                        <w:sz w:val="16"/>
                        <w:szCs w:val="16"/>
                      </w:rPr>
                      <w:t>4</w:t>
                    </w:r>
                    <w:r w:rsidR="00FB492C">
                      <w:rPr>
                        <w:rFonts w:ascii="Arial" w:eastAsia="Arial" w:hAnsi="Arial" w:cs="Arial"/>
                        <w:color w:val="231F20"/>
                        <w:w w:val="86"/>
                        <w:position w:val="-1"/>
                        <w:sz w:val="16"/>
                        <w:szCs w:val="16"/>
                      </w:rPr>
                      <w:t>55</w:t>
                    </w:r>
                  </w:p>
                  <w:p w:rsidR="00365D9F" w:rsidRPr="00FF0605" w:rsidRDefault="00CD029C" w:rsidP="0043137E">
                    <w:pPr>
                      <w:spacing w:after="0" w:line="276" w:lineRule="auto"/>
                      <w:ind w:right="389"/>
                      <w:jc w:val="righ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3DC91" wp14:editId="76817379">
              <wp:simplePos x="0" y="0"/>
              <wp:positionH relativeFrom="column">
                <wp:posOffset>1905</wp:posOffset>
              </wp:positionH>
              <wp:positionV relativeFrom="paragraph">
                <wp:posOffset>-505248</wp:posOffset>
              </wp:positionV>
              <wp:extent cx="5943600" cy="0"/>
              <wp:effectExtent l="0" t="0" r="25400" b="2540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shade val="95000"/>
                            <a:satMod val="105000"/>
                            <a:alpha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BCB2A" id="Straight Connector 4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39.8pt" to="468.15pt,-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" strokecolor="black [3040]" strokeweight=".5pt">
              <v:stroke opacity="32896f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9C" w:rsidRDefault="00CD029C">
      <w:pPr>
        <w:spacing w:after="0"/>
      </w:pPr>
      <w:r>
        <w:separator/>
      </w:r>
    </w:p>
  </w:footnote>
  <w:footnote w:type="continuationSeparator" w:id="0">
    <w:p w:rsidR="00CD029C" w:rsidRDefault="00CD02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9F" w:rsidRDefault="00FB492C">
    <w:pPr>
      <w:pStyle w:val="Head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939422" wp14:editId="5AA68E1A">
              <wp:simplePos x="0" y="0"/>
              <wp:positionH relativeFrom="column">
                <wp:posOffset>-125233</wp:posOffset>
              </wp:positionH>
              <wp:positionV relativeFrom="paragraph">
                <wp:posOffset>556260</wp:posOffset>
              </wp:positionV>
              <wp:extent cx="2360930" cy="1404620"/>
              <wp:effectExtent l="0" t="0" r="381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37E" w:rsidRDefault="00FB492C"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sz w:val="20"/>
                              <w:szCs w:val="20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5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sz w:val="20"/>
                              <w:szCs w:val="20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5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0"/>
                              <w:szCs w:val="20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9394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85pt;margin-top:43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tQxU4uEAAAAKAQAADwAAAAAAAAAAAAAAAAB9BAAAZHJzL2Rv&#10;d25yZXYueG1sUEsFBgAAAAAEAAQA8wAAAIsFAAAAAA==&#10;" stroked="f">
              <v:textbox style="mso-fit-shape-to-text:t">
                <w:txbxContent>
                  <w:p w:rsidR="0043137E" w:rsidRDefault="00FB492C"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sz w:val="20"/>
                        <w:szCs w:val="20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3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5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sz w:val="20"/>
                        <w:szCs w:val="20"/>
                      </w:rPr>
                      <w:t>EM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5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A66CAA" wp14:editId="05A37AD8">
              <wp:simplePos x="0" y="0"/>
              <wp:positionH relativeFrom="column">
                <wp:posOffset>-5715</wp:posOffset>
              </wp:positionH>
              <wp:positionV relativeFrom="paragraph">
                <wp:posOffset>985520</wp:posOffset>
              </wp:positionV>
              <wp:extent cx="5943600" cy="0"/>
              <wp:effectExtent l="0" t="0" r="25400" b="2540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shade val="95000"/>
                            <a:satMod val="105000"/>
                            <a:alpha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2B8BFF" id="Straight Connector 4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7.6pt" to="467.5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" strokecolor="black [3040]" strokeweight=".5pt">
              <v:stroke opacity="32896f" joinstyle="miter"/>
              <w10:wrap type="through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6BAC7613" wp14:editId="523AAD4A">
          <wp:simplePos x="0" y="0"/>
          <wp:positionH relativeFrom="column">
            <wp:posOffset>-5080</wp:posOffset>
          </wp:positionH>
          <wp:positionV relativeFrom="paragraph">
            <wp:posOffset>144145</wp:posOffset>
          </wp:positionV>
          <wp:extent cx="2741930" cy="349885"/>
          <wp:effectExtent l="0" t="0" r="1270" b="5715"/>
          <wp:wrapThrough wrapText="bothSides">
            <wp:wrapPolygon edited="0">
              <wp:start x="2001" y="0"/>
              <wp:lineTo x="0" y="3136"/>
              <wp:lineTo x="0" y="20385"/>
              <wp:lineTo x="6603" y="20385"/>
              <wp:lineTo x="21410" y="18817"/>
              <wp:lineTo x="21410" y="3136"/>
              <wp:lineTo x="6603" y="0"/>
              <wp:lineTo x="2001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930" cy="3498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03"/>
    <w:rsid w:val="0002547D"/>
    <w:rsid w:val="00034F86"/>
    <w:rsid w:val="000C5972"/>
    <w:rsid w:val="000F7E7D"/>
    <w:rsid w:val="00102D24"/>
    <w:rsid w:val="00117691"/>
    <w:rsid w:val="00171FF3"/>
    <w:rsid w:val="00300FE2"/>
    <w:rsid w:val="00370003"/>
    <w:rsid w:val="0038725A"/>
    <w:rsid w:val="00387A18"/>
    <w:rsid w:val="00480F5F"/>
    <w:rsid w:val="004842CC"/>
    <w:rsid w:val="004A42A6"/>
    <w:rsid w:val="004B2BC0"/>
    <w:rsid w:val="004C2760"/>
    <w:rsid w:val="004E43DE"/>
    <w:rsid w:val="005A1BB5"/>
    <w:rsid w:val="005C209F"/>
    <w:rsid w:val="005C46C7"/>
    <w:rsid w:val="0060379E"/>
    <w:rsid w:val="00612744"/>
    <w:rsid w:val="006517C0"/>
    <w:rsid w:val="00661442"/>
    <w:rsid w:val="00690DF6"/>
    <w:rsid w:val="006E1B7C"/>
    <w:rsid w:val="006E2921"/>
    <w:rsid w:val="006F51DF"/>
    <w:rsid w:val="007157A3"/>
    <w:rsid w:val="00725CBB"/>
    <w:rsid w:val="007265F2"/>
    <w:rsid w:val="007E1411"/>
    <w:rsid w:val="00815AA6"/>
    <w:rsid w:val="00875904"/>
    <w:rsid w:val="008C4281"/>
    <w:rsid w:val="00966CE2"/>
    <w:rsid w:val="00966FD9"/>
    <w:rsid w:val="00981641"/>
    <w:rsid w:val="009D15FF"/>
    <w:rsid w:val="00A26C2E"/>
    <w:rsid w:val="00A2757D"/>
    <w:rsid w:val="00BB4AF3"/>
    <w:rsid w:val="00BE5B38"/>
    <w:rsid w:val="00CC5584"/>
    <w:rsid w:val="00CD029C"/>
    <w:rsid w:val="00E36143"/>
    <w:rsid w:val="00E8430A"/>
    <w:rsid w:val="00EE2B82"/>
    <w:rsid w:val="00FB492C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E9235"/>
  <w15:chartTrackingRefBased/>
  <w15:docId w15:val="{D9173C62-64C9-4FE3-BE92-9E835C3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003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0003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700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0003"/>
    <w:rPr>
      <w:rFonts w:eastAsiaTheme="minorEastAsia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725CBB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4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11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Ellis</dc:creator>
  <cp:keywords/>
  <dc:description/>
  <cp:lastModifiedBy>Ellis, Shirley G</cp:lastModifiedBy>
  <cp:revision>5</cp:revision>
  <cp:lastPrinted>2018-05-03T22:25:00Z</cp:lastPrinted>
  <dcterms:created xsi:type="dcterms:W3CDTF">2018-05-03T22:10:00Z</dcterms:created>
  <dcterms:modified xsi:type="dcterms:W3CDTF">2018-05-04T21:01:00Z</dcterms:modified>
</cp:coreProperties>
</file>