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16D4" w14:textId="704276CB" w:rsidR="006A1426" w:rsidRPr="00AD1A3C" w:rsidRDefault="006A1426" w:rsidP="006A1426">
      <w:pPr>
        <w:rPr>
          <w:rFonts w:ascii="Arial" w:hAnsi="Arial" w:cs="Arial"/>
          <w:b/>
          <w:sz w:val="24"/>
          <w:szCs w:val="24"/>
        </w:rPr>
      </w:pPr>
      <w:r w:rsidRPr="00AD1A3C">
        <w:rPr>
          <w:rFonts w:ascii="Arial" w:hAnsi="Arial" w:cs="Arial"/>
          <w:b/>
          <w:sz w:val="24"/>
          <w:szCs w:val="24"/>
        </w:rPr>
        <w:t xml:space="preserve">REM Updates </w:t>
      </w:r>
      <w:r w:rsidR="00E70F25">
        <w:rPr>
          <w:rFonts w:ascii="Arial" w:hAnsi="Arial" w:cs="Arial"/>
          <w:b/>
          <w:sz w:val="24"/>
          <w:szCs w:val="24"/>
        </w:rPr>
        <w:t>September 2</w:t>
      </w:r>
      <w:r w:rsidR="00DB20D5" w:rsidRPr="00AD1A3C">
        <w:rPr>
          <w:rFonts w:ascii="Arial" w:hAnsi="Arial" w:cs="Arial"/>
          <w:b/>
          <w:sz w:val="24"/>
          <w:szCs w:val="24"/>
        </w:rPr>
        <w:t>,</w:t>
      </w:r>
      <w:r w:rsidR="006E1BB0" w:rsidRPr="00AD1A3C">
        <w:rPr>
          <w:rFonts w:ascii="Arial" w:hAnsi="Arial" w:cs="Arial"/>
          <w:b/>
          <w:sz w:val="24"/>
          <w:szCs w:val="24"/>
        </w:rPr>
        <w:t xml:space="preserve"> 20</w:t>
      </w:r>
      <w:r w:rsidR="007C1138">
        <w:rPr>
          <w:rFonts w:ascii="Arial" w:hAnsi="Arial" w:cs="Arial"/>
          <w:b/>
          <w:sz w:val="24"/>
          <w:szCs w:val="24"/>
        </w:rPr>
        <w:t>20</w:t>
      </w:r>
    </w:p>
    <w:p w14:paraId="6DC81D1E" w14:textId="5E126197" w:rsidR="00612B70" w:rsidRPr="002C6625" w:rsidRDefault="00247C79" w:rsidP="005C2260">
      <w:pPr>
        <w:spacing w:after="0"/>
        <w:rPr>
          <w:rFonts w:ascii="Arial" w:hAnsi="Arial" w:cs="Arial"/>
          <w:b/>
          <w:sz w:val="24"/>
          <w:szCs w:val="24"/>
        </w:rPr>
      </w:pPr>
      <w:r w:rsidRPr="002C6625">
        <w:rPr>
          <w:rFonts w:ascii="Arial" w:hAnsi="Arial" w:cs="Arial"/>
          <w:b/>
          <w:sz w:val="24"/>
          <w:szCs w:val="24"/>
        </w:rPr>
        <w:t>Emergency Preparedness Department</w:t>
      </w:r>
      <w:r w:rsidR="005C2260" w:rsidRPr="002C6625">
        <w:rPr>
          <w:rFonts w:ascii="Arial" w:hAnsi="Arial" w:cs="Arial"/>
          <w:b/>
          <w:sz w:val="24"/>
          <w:szCs w:val="24"/>
        </w:rPr>
        <w:t>:</w:t>
      </w:r>
    </w:p>
    <w:p w14:paraId="57D3A886" w14:textId="4A205BFD" w:rsidR="007E60A1" w:rsidRPr="00640417" w:rsidRDefault="000155FB" w:rsidP="00016CF1">
      <w:pPr>
        <w:pStyle w:val="ListParagraph"/>
        <w:numPr>
          <w:ilvl w:val="1"/>
          <w:numId w:val="1"/>
        </w:numPr>
        <w:rPr>
          <w:rFonts w:ascii="Arial" w:hAnsi="Arial" w:cs="Arial"/>
          <w:b/>
          <w:sz w:val="24"/>
          <w:szCs w:val="24"/>
        </w:rPr>
      </w:pPr>
      <w:r w:rsidRPr="00640417">
        <w:rPr>
          <w:rFonts w:ascii="Arial" w:hAnsi="Arial" w:cs="Arial"/>
          <w:sz w:val="24"/>
          <w:szCs w:val="24"/>
        </w:rPr>
        <w:t>Due to the coronavirus</w:t>
      </w:r>
      <w:r w:rsidR="007E60A1" w:rsidRPr="00640417">
        <w:rPr>
          <w:rFonts w:ascii="Arial" w:hAnsi="Arial" w:cs="Arial"/>
          <w:sz w:val="24"/>
          <w:szCs w:val="24"/>
        </w:rPr>
        <w:t xml:space="preserve"> pandemic</w:t>
      </w:r>
      <w:r w:rsidRPr="00640417">
        <w:rPr>
          <w:rFonts w:ascii="Arial" w:hAnsi="Arial" w:cs="Arial"/>
          <w:sz w:val="24"/>
          <w:szCs w:val="24"/>
        </w:rPr>
        <w:t>, the COG building is closed to the public through the end of the year</w:t>
      </w:r>
      <w:r w:rsidR="00747D31" w:rsidRPr="00640417">
        <w:rPr>
          <w:rFonts w:ascii="Arial" w:hAnsi="Arial" w:cs="Arial"/>
          <w:sz w:val="24"/>
          <w:szCs w:val="24"/>
        </w:rPr>
        <w:t xml:space="preserve">, and </w:t>
      </w:r>
      <w:r w:rsidR="002F3A7E" w:rsidRPr="00640417">
        <w:rPr>
          <w:rFonts w:ascii="Arial" w:hAnsi="Arial" w:cs="Arial"/>
          <w:sz w:val="24"/>
          <w:szCs w:val="24"/>
        </w:rPr>
        <w:t>most</w:t>
      </w:r>
      <w:r w:rsidR="00747D31" w:rsidRPr="00640417">
        <w:rPr>
          <w:rFonts w:ascii="Arial" w:hAnsi="Arial" w:cs="Arial"/>
          <w:sz w:val="24"/>
          <w:szCs w:val="24"/>
        </w:rPr>
        <w:t xml:space="preserve"> of the EP department is working remotely</w:t>
      </w:r>
      <w:r w:rsidRPr="00640417">
        <w:rPr>
          <w:rFonts w:ascii="Arial" w:hAnsi="Arial" w:cs="Arial"/>
          <w:sz w:val="24"/>
          <w:szCs w:val="24"/>
        </w:rPr>
        <w:t xml:space="preserve">. </w:t>
      </w:r>
      <w:r w:rsidR="004C0F1D" w:rsidRPr="00640417">
        <w:rPr>
          <w:rFonts w:ascii="Arial" w:hAnsi="Arial" w:cs="Arial"/>
          <w:sz w:val="24"/>
          <w:szCs w:val="24"/>
        </w:rPr>
        <w:t>All meetings have either been cancelled or moved to a virtual platfor</w:t>
      </w:r>
      <w:r w:rsidR="00E72066" w:rsidRPr="00640417">
        <w:rPr>
          <w:rFonts w:ascii="Arial" w:hAnsi="Arial" w:cs="Arial"/>
          <w:sz w:val="24"/>
          <w:szCs w:val="24"/>
        </w:rPr>
        <w:t>m, until further notice.</w:t>
      </w:r>
    </w:p>
    <w:p w14:paraId="5675D1C6" w14:textId="3196FA00" w:rsidR="00795BBA" w:rsidRPr="00640417" w:rsidRDefault="00795BBA" w:rsidP="00016CF1">
      <w:pPr>
        <w:pStyle w:val="ListParagraph"/>
        <w:numPr>
          <w:ilvl w:val="1"/>
          <w:numId w:val="1"/>
        </w:numPr>
        <w:rPr>
          <w:rFonts w:ascii="Arial" w:hAnsi="Arial" w:cs="Arial"/>
          <w:b/>
          <w:sz w:val="24"/>
          <w:szCs w:val="24"/>
        </w:rPr>
      </w:pPr>
      <w:r w:rsidRPr="00640417">
        <w:rPr>
          <w:rFonts w:ascii="Arial" w:hAnsi="Arial" w:cs="Arial"/>
          <w:sz w:val="24"/>
          <w:szCs w:val="24"/>
        </w:rPr>
        <w:t xml:space="preserve">We are working to restructure </w:t>
      </w:r>
      <w:r w:rsidR="008D7FDC" w:rsidRPr="00640417">
        <w:rPr>
          <w:rFonts w:ascii="Arial" w:hAnsi="Arial" w:cs="Arial"/>
          <w:sz w:val="24"/>
          <w:szCs w:val="24"/>
        </w:rPr>
        <w:t xml:space="preserve">some of </w:t>
      </w:r>
      <w:r w:rsidRPr="00640417">
        <w:rPr>
          <w:rFonts w:ascii="Arial" w:hAnsi="Arial" w:cs="Arial"/>
          <w:sz w:val="24"/>
          <w:szCs w:val="24"/>
        </w:rPr>
        <w:t>the department duties</w:t>
      </w:r>
      <w:r w:rsidR="008D7FDC" w:rsidRPr="00640417">
        <w:rPr>
          <w:rFonts w:ascii="Arial" w:hAnsi="Arial" w:cs="Arial"/>
          <w:sz w:val="24"/>
          <w:szCs w:val="24"/>
        </w:rPr>
        <w:t xml:space="preserve">. Once it is </w:t>
      </w:r>
      <w:r w:rsidR="00640417" w:rsidRPr="00640417">
        <w:rPr>
          <w:rFonts w:ascii="Arial" w:hAnsi="Arial" w:cs="Arial"/>
          <w:sz w:val="24"/>
          <w:szCs w:val="24"/>
        </w:rPr>
        <w:t>completed,</w:t>
      </w:r>
      <w:r w:rsidR="008D7FDC" w:rsidRPr="00640417">
        <w:rPr>
          <w:rFonts w:ascii="Arial" w:hAnsi="Arial" w:cs="Arial"/>
          <w:sz w:val="24"/>
          <w:szCs w:val="24"/>
        </w:rPr>
        <w:t xml:space="preserve"> we will send out a </w:t>
      </w:r>
      <w:r w:rsidR="00975E1E" w:rsidRPr="00640417">
        <w:rPr>
          <w:rFonts w:ascii="Arial" w:hAnsi="Arial" w:cs="Arial"/>
          <w:sz w:val="24"/>
          <w:szCs w:val="24"/>
        </w:rPr>
        <w:t>COG staff contact list.</w:t>
      </w:r>
    </w:p>
    <w:p w14:paraId="1D3A9FE0" w14:textId="35B9A7EA" w:rsidR="00C775CC" w:rsidRPr="00640417" w:rsidRDefault="00B6770C" w:rsidP="00016CF1">
      <w:pPr>
        <w:pStyle w:val="ListParagraph"/>
        <w:numPr>
          <w:ilvl w:val="1"/>
          <w:numId w:val="1"/>
        </w:numPr>
        <w:rPr>
          <w:rFonts w:ascii="Arial" w:hAnsi="Arial" w:cs="Arial"/>
          <w:b/>
          <w:sz w:val="24"/>
          <w:szCs w:val="24"/>
        </w:rPr>
      </w:pPr>
      <w:r w:rsidRPr="00640417">
        <w:rPr>
          <w:rFonts w:ascii="Arial" w:hAnsi="Arial" w:cs="Arial"/>
          <w:sz w:val="24"/>
          <w:szCs w:val="24"/>
        </w:rPr>
        <w:t xml:space="preserve">The Emergency Preparedness Program dues will be sent out </w:t>
      </w:r>
      <w:r w:rsidR="007E60A1" w:rsidRPr="00640417">
        <w:rPr>
          <w:rFonts w:ascii="Arial" w:hAnsi="Arial" w:cs="Arial"/>
          <w:sz w:val="24"/>
          <w:szCs w:val="24"/>
        </w:rPr>
        <w:t>the beginning of October</w:t>
      </w:r>
      <w:r w:rsidR="00006455" w:rsidRPr="00640417">
        <w:rPr>
          <w:rFonts w:ascii="Arial" w:hAnsi="Arial" w:cs="Arial"/>
          <w:sz w:val="24"/>
          <w:szCs w:val="24"/>
        </w:rPr>
        <w:t xml:space="preserve"> to the EMC, City Manager, and Mayor unless otherwise </w:t>
      </w:r>
      <w:r w:rsidR="00EC5D7E" w:rsidRPr="00640417">
        <w:rPr>
          <w:rFonts w:ascii="Arial" w:hAnsi="Arial" w:cs="Arial"/>
          <w:sz w:val="24"/>
          <w:szCs w:val="24"/>
        </w:rPr>
        <w:t>specified. P</w:t>
      </w:r>
      <w:r w:rsidR="00C10218" w:rsidRPr="00640417">
        <w:rPr>
          <w:rFonts w:ascii="Arial" w:hAnsi="Arial" w:cs="Arial"/>
          <w:sz w:val="24"/>
          <w:szCs w:val="24"/>
        </w:rPr>
        <w:t xml:space="preserve">lease contact Candice Forsyth </w:t>
      </w:r>
      <w:hyperlink r:id="rId11" w:history="1">
        <w:r w:rsidR="00C10218" w:rsidRPr="00640417">
          <w:rPr>
            <w:rStyle w:val="Hyperlink"/>
            <w:rFonts w:ascii="Arial" w:hAnsi="Arial" w:cs="Arial"/>
            <w:sz w:val="24"/>
            <w:szCs w:val="24"/>
          </w:rPr>
          <w:t>cforsyth@nctcog.org</w:t>
        </w:r>
      </w:hyperlink>
      <w:r w:rsidR="00EC5D7E" w:rsidRPr="00640417">
        <w:rPr>
          <w:rFonts w:ascii="Arial" w:hAnsi="Arial" w:cs="Arial"/>
          <w:sz w:val="24"/>
          <w:szCs w:val="24"/>
        </w:rPr>
        <w:t xml:space="preserve"> if you have any questions. </w:t>
      </w:r>
      <w:r w:rsidR="00C10218" w:rsidRPr="00640417">
        <w:rPr>
          <w:rFonts w:ascii="Arial" w:hAnsi="Arial" w:cs="Arial"/>
          <w:sz w:val="24"/>
          <w:szCs w:val="24"/>
        </w:rPr>
        <w:t xml:space="preserve"> </w:t>
      </w:r>
    </w:p>
    <w:p w14:paraId="243716D7" w14:textId="6AFBD736" w:rsidR="006A1426" w:rsidRPr="00A85BF9" w:rsidRDefault="006A1426" w:rsidP="00C0164A">
      <w:pPr>
        <w:spacing w:after="0"/>
        <w:rPr>
          <w:rFonts w:ascii="Arial" w:hAnsi="Arial" w:cs="Arial"/>
          <w:b/>
          <w:sz w:val="24"/>
          <w:szCs w:val="24"/>
        </w:rPr>
      </w:pPr>
      <w:r w:rsidRPr="00A85BF9">
        <w:rPr>
          <w:rFonts w:ascii="Arial" w:hAnsi="Arial" w:cs="Arial"/>
          <w:b/>
          <w:sz w:val="24"/>
          <w:szCs w:val="24"/>
        </w:rPr>
        <w:t>HS Team:</w:t>
      </w:r>
    </w:p>
    <w:p w14:paraId="65C90D4D" w14:textId="77777777" w:rsidR="00A562C3" w:rsidRPr="00B431C0" w:rsidRDefault="00A562C3" w:rsidP="00A562C3">
      <w:pPr>
        <w:widowControl/>
        <w:numPr>
          <w:ilvl w:val="0"/>
          <w:numId w:val="1"/>
        </w:numPr>
        <w:spacing w:after="0"/>
        <w:rPr>
          <w:rFonts w:ascii="Arial" w:hAnsi="Arial" w:cs="Arial"/>
          <w:b/>
          <w:sz w:val="24"/>
          <w:szCs w:val="24"/>
        </w:rPr>
      </w:pPr>
      <w:r w:rsidRPr="00B431C0">
        <w:rPr>
          <w:rFonts w:ascii="Arial" w:hAnsi="Arial" w:cs="Arial"/>
          <w:b/>
          <w:sz w:val="24"/>
          <w:szCs w:val="24"/>
        </w:rPr>
        <w:t>REPAC</w:t>
      </w:r>
    </w:p>
    <w:p w14:paraId="6D102739" w14:textId="20F7D4B9" w:rsidR="00A562C3" w:rsidRPr="009A3FD5" w:rsidRDefault="00A562C3" w:rsidP="00F9532B">
      <w:pPr>
        <w:widowControl/>
        <w:numPr>
          <w:ilvl w:val="1"/>
          <w:numId w:val="1"/>
        </w:numPr>
        <w:spacing w:after="0"/>
        <w:rPr>
          <w:rFonts w:ascii="Arial" w:hAnsi="Arial" w:cs="Arial"/>
          <w:sz w:val="24"/>
          <w:szCs w:val="24"/>
        </w:rPr>
      </w:pPr>
      <w:r w:rsidRPr="009A3FD5">
        <w:rPr>
          <w:rFonts w:ascii="Arial" w:hAnsi="Arial" w:cs="Arial"/>
          <w:sz w:val="24"/>
          <w:szCs w:val="24"/>
        </w:rPr>
        <w:t xml:space="preserve">The next REPAC </w:t>
      </w:r>
      <w:r w:rsidR="00035373" w:rsidRPr="009A3FD5">
        <w:rPr>
          <w:rFonts w:ascii="Arial" w:hAnsi="Arial" w:cs="Arial"/>
          <w:sz w:val="24"/>
          <w:szCs w:val="24"/>
        </w:rPr>
        <w:t>m</w:t>
      </w:r>
      <w:r w:rsidRPr="009A3FD5">
        <w:rPr>
          <w:rFonts w:ascii="Arial" w:hAnsi="Arial" w:cs="Arial"/>
          <w:sz w:val="24"/>
          <w:szCs w:val="24"/>
        </w:rPr>
        <w:t xml:space="preserve">eeting is </w:t>
      </w:r>
      <w:r w:rsidR="00FA1C41" w:rsidRPr="009A3FD5">
        <w:rPr>
          <w:rFonts w:ascii="Arial" w:hAnsi="Arial" w:cs="Arial"/>
          <w:sz w:val="24"/>
          <w:szCs w:val="24"/>
        </w:rPr>
        <w:t>Tuesday</w:t>
      </w:r>
      <w:r w:rsidRPr="009A3FD5">
        <w:rPr>
          <w:rFonts w:ascii="Arial" w:hAnsi="Arial" w:cs="Arial"/>
          <w:sz w:val="24"/>
          <w:szCs w:val="24"/>
        </w:rPr>
        <w:t xml:space="preserve">, </w:t>
      </w:r>
      <w:r w:rsidR="00FA1C41" w:rsidRPr="009A3FD5">
        <w:rPr>
          <w:rFonts w:ascii="Arial" w:hAnsi="Arial" w:cs="Arial"/>
          <w:sz w:val="24"/>
          <w:szCs w:val="24"/>
        </w:rPr>
        <w:t>October</w:t>
      </w:r>
      <w:r w:rsidR="005374F4" w:rsidRPr="009A3FD5">
        <w:rPr>
          <w:rFonts w:ascii="Arial" w:hAnsi="Arial" w:cs="Arial"/>
          <w:sz w:val="24"/>
          <w:szCs w:val="24"/>
        </w:rPr>
        <w:t xml:space="preserve"> </w:t>
      </w:r>
      <w:r w:rsidR="00FA1C41" w:rsidRPr="009A3FD5">
        <w:rPr>
          <w:rFonts w:ascii="Arial" w:hAnsi="Arial" w:cs="Arial"/>
          <w:sz w:val="24"/>
          <w:szCs w:val="24"/>
        </w:rPr>
        <w:t>6</w:t>
      </w:r>
      <w:r w:rsidR="005374F4" w:rsidRPr="009A3FD5">
        <w:rPr>
          <w:rFonts w:ascii="Arial" w:hAnsi="Arial" w:cs="Arial"/>
          <w:sz w:val="24"/>
          <w:szCs w:val="24"/>
          <w:vertAlign w:val="superscript"/>
        </w:rPr>
        <w:t>th</w:t>
      </w:r>
      <w:r w:rsidR="005C5678" w:rsidRPr="009A3FD5">
        <w:rPr>
          <w:rFonts w:ascii="Arial" w:hAnsi="Arial" w:cs="Arial"/>
          <w:sz w:val="24"/>
          <w:szCs w:val="24"/>
        </w:rPr>
        <w:t xml:space="preserve"> </w:t>
      </w:r>
      <w:r w:rsidRPr="009A3FD5">
        <w:rPr>
          <w:rFonts w:ascii="Arial" w:hAnsi="Arial" w:cs="Arial"/>
          <w:sz w:val="24"/>
          <w:szCs w:val="24"/>
        </w:rPr>
        <w:t>at</w:t>
      </w:r>
      <w:r w:rsidR="005C5678" w:rsidRPr="009A3FD5">
        <w:rPr>
          <w:rFonts w:ascii="Arial" w:hAnsi="Arial" w:cs="Arial"/>
          <w:sz w:val="24"/>
          <w:szCs w:val="24"/>
        </w:rPr>
        <w:t xml:space="preserve"> </w:t>
      </w:r>
      <w:r w:rsidR="00F72128" w:rsidRPr="009A3FD5">
        <w:rPr>
          <w:rFonts w:ascii="Arial" w:hAnsi="Arial" w:cs="Arial"/>
          <w:sz w:val="24"/>
          <w:szCs w:val="24"/>
        </w:rPr>
        <w:t>9</w:t>
      </w:r>
      <w:r w:rsidR="00223CC7" w:rsidRPr="009A3FD5">
        <w:rPr>
          <w:rFonts w:ascii="Arial" w:hAnsi="Arial" w:cs="Arial"/>
          <w:sz w:val="24"/>
          <w:szCs w:val="24"/>
        </w:rPr>
        <w:t xml:space="preserve">:30 </w:t>
      </w:r>
      <w:r w:rsidR="00F72128" w:rsidRPr="009A3FD5">
        <w:rPr>
          <w:rFonts w:ascii="Arial" w:hAnsi="Arial" w:cs="Arial"/>
          <w:sz w:val="24"/>
          <w:szCs w:val="24"/>
        </w:rPr>
        <w:t>A</w:t>
      </w:r>
      <w:r w:rsidR="00223CC7" w:rsidRPr="009A3FD5">
        <w:rPr>
          <w:rFonts w:ascii="Arial" w:hAnsi="Arial" w:cs="Arial"/>
          <w:sz w:val="24"/>
          <w:szCs w:val="24"/>
        </w:rPr>
        <w:t>M.</w:t>
      </w:r>
      <w:r w:rsidR="00AD4CD6" w:rsidRPr="009A3FD5">
        <w:rPr>
          <w:rFonts w:ascii="Arial" w:hAnsi="Arial" w:cs="Arial"/>
          <w:sz w:val="24"/>
          <w:szCs w:val="24"/>
        </w:rPr>
        <w:t xml:space="preserve">  </w:t>
      </w:r>
      <w:bookmarkStart w:id="0" w:name="_Hlk23918778"/>
      <w:r w:rsidR="00FA132A" w:rsidRPr="009A3FD5">
        <w:rPr>
          <w:rFonts w:ascii="Arial" w:hAnsi="Arial" w:cs="Arial"/>
          <w:sz w:val="24"/>
          <w:szCs w:val="24"/>
        </w:rPr>
        <w:t>Nominations</w:t>
      </w:r>
      <w:r w:rsidR="00B431C0" w:rsidRPr="009A3FD5">
        <w:rPr>
          <w:rFonts w:ascii="Arial" w:hAnsi="Arial" w:cs="Arial"/>
          <w:sz w:val="24"/>
          <w:szCs w:val="24"/>
        </w:rPr>
        <w:t xml:space="preserve"> for SME seats on REPAC have been postponed until October 6, 2020.</w:t>
      </w:r>
      <w:r w:rsidR="00D0277C" w:rsidRPr="009A3FD5">
        <w:rPr>
          <w:rFonts w:ascii="Arial" w:hAnsi="Arial" w:cs="Arial"/>
          <w:sz w:val="24"/>
          <w:szCs w:val="24"/>
        </w:rPr>
        <w:t xml:space="preserve"> </w:t>
      </w:r>
      <w:r w:rsidR="00D904F2" w:rsidRPr="009A3FD5">
        <w:rPr>
          <w:rFonts w:ascii="Arial" w:hAnsi="Arial" w:cs="Arial"/>
          <w:sz w:val="24"/>
          <w:szCs w:val="24"/>
        </w:rPr>
        <w:t>NCTCOG will continue to accept nomin</w:t>
      </w:r>
      <w:r w:rsidR="00144A40" w:rsidRPr="009A3FD5">
        <w:rPr>
          <w:rFonts w:ascii="Arial" w:hAnsi="Arial" w:cs="Arial"/>
          <w:sz w:val="24"/>
          <w:szCs w:val="24"/>
        </w:rPr>
        <w:t>ations for seats until September 25, 2020.</w:t>
      </w:r>
      <w:r w:rsidR="00D0277C" w:rsidRPr="009A3FD5">
        <w:rPr>
          <w:rFonts w:ascii="Arial" w:hAnsi="Arial" w:cs="Arial"/>
          <w:sz w:val="24"/>
          <w:szCs w:val="24"/>
        </w:rPr>
        <w:t xml:space="preserve"> </w:t>
      </w:r>
      <w:r w:rsidR="00AD4CD6" w:rsidRPr="009A3FD5">
        <w:rPr>
          <w:rFonts w:ascii="Arial" w:hAnsi="Arial" w:cs="Arial"/>
          <w:sz w:val="24"/>
          <w:szCs w:val="24"/>
        </w:rPr>
        <w:t>Th</w:t>
      </w:r>
      <w:r w:rsidR="00D0277C" w:rsidRPr="009A3FD5">
        <w:rPr>
          <w:rFonts w:ascii="Arial" w:hAnsi="Arial" w:cs="Arial"/>
          <w:sz w:val="24"/>
          <w:szCs w:val="24"/>
        </w:rPr>
        <w:t>e</w:t>
      </w:r>
      <w:r w:rsidR="00AD4CD6" w:rsidRPr="009A3FD5">
        <w:rPr>
          <w:rFonts w:ascii="Arial" w:hAnsi="Arial" w:cs="Arial"/>
          <w:sz w:val="24"/>
          <w:szCs w:val="24"/>
        </w:rPr>
        <w:t xml:space="preserve"> meeting will be held </w:t>
      </w:r>
      <w:r w:rsidR="005374F4" w:rsidRPr="009A3FD5">
        <w:rPr>
          <w:rFonts w:ascii="Arial" w:hAnsi="Arial" w:cs="Arial"/>
          <w:sz w:val="24"/>
          <w:szCs w:val="24"/>
        </w:rPr>
        <w:t>virtually on Microsoft Teams.</w:t>
      </w:r>
      <w:r w:rsidR="004804C2">
        <w:rPr>
          <w:rFonts w:ascii="Arial" w:hAnsi="Arial" w:cs="Arial"/>
          <w:sz w:val="24"/>
          <w:szCs w:val="24"/>
        </w:rPr>
        <w:t xml:space="preserve"> A REPAC handbook meeting will </w:t>
      </w:r>
      <w:r w:rsidR="003E09E3">
        <w:rPr>
          <w:rFonts w:ascii="Arial" w:hAnsi="Arial" w:cs="Arial"/>
          <w:sz w:val="24"/>
          <w:szCs w:val="24"/>
        </w:rPr>
        <w:t>be scheduled for September</w:t>
      </w:r>
      <w:r w:rsidR="002F591E">
        <w:rPr>
          <w:rFonts w:ascii="Arial" w:hAnsi="Arial" w:cs="Arial"/>
          <w:sz w:val="24"/>
          <w:szCs w:val="24"/>
        </w:rPr>
        <w:t xml:space="preserve"> to cover topics discussed during the last REPAC Meeting.</w:t>
      </w:r>
    </w:p>
    <w:bookmarkEnd w:id="0"/>
    <w:p w14:paraId="125980DD" w14:textId="4F6AE658" w:rsidR="00590B41" w:rsidRPr="00144A40" w:rsidRDefault="006A1426" w:rsidP="0059181A">
      <w:pPr>
        <w:widowControl/>
        <w:numPr>
          <w:ilvl w:val="0"/>
          <w:numId w:val="1"/>
        </w:numPr>
        <w:spacing w:after="0"/>
        <w:rPr>
          <w:rFonts w:ascii="Arial" w:hAnsi="Arial" w:cs="Arial"/>
          <w:b/>
          <w:sz w:val="24"/>
          <w:szCs w:val="24"/>
        </w:rPr>
      </w:pPr>
      <w:r w:rsidRPr="00144A40">
        <w:rPr>
          <w:rFonts w:ascii="Arial" w:hAnsi="Arial" w:cs="Arial"/>
          <w:b/>
          <w:sz w:val="24"/>
          <w:szCs w:val="24"/>
        </w:rPr>
        <w:t>SHSP</w:t>
      </w:r>
    </w:p>
    <w:p w14:paraId="6726612D" w14:textId="77777777" w:rsidR="00B134A6" w:rsidRPr="00A068DB" w:rsidRDefault="00B134A6" w:rsidP="00B134A6">
      <w:pPr>
        <w:pStyle w:val="ListParagraph"/>
        <w:numPr>
          <w:ilvl w:val="1"/>
          <w:numId w:val="1"/>
        </w:numPr>
        <w:autoSpaceDE w:val="0"/>
        <w:autoSpaceDN w:val="0"/>
        <w:spacing w:after="0" w:line="240" w:lineRule="auto"/>
        <w:contextualSpacing w:val="0"/>
        <w:rPr>
          <w:rFonts w:ascii="Arial" w:hAnsi="Arial" w:cs="Arial"/>
          <w:bCs/>
          <w:sz w:val="24"/>
        </w:rPr>
      </w:pPr>
      <w:r w:rsidRPr="00A068DB">
        <w:rPr>
          <w:rFonts w:ascii="Arial" w:hAnsi="Arial" w:cs="Arial"/>
          <w:bCs/>
          <w:sz w:val="24"/>
        </w:rPr>
        <w:t>2020 HSGP Projects</w:t>
      </w:r>
    </w:p>
    <w:p w14:paraId="466ADF87" w14:textId="710A82F5" w:rsidR="00B134A6" w:rsidRPr="00A068DB" w:rsidRDefault="000E0619" w:rsidP="00B134A6">
      <w:pPr>
        <w:pStyle w:val="ListParagraph"/>
        <w:numPr>
          <w:ilvl w:val="2"/>
          <w:numId w:val="1"/>
        </w:numPr>
        <w:ind w:left="1800"/>
        <w:rPr>
          <w:rFonts w:ascii="Arial" w:hAnsi="Arial" w:cs="Arial"/>
          <w:sz w:val="24"/>
          <w:szCs w:val="24"/>
        </w:rPr>
      </w:pPr>
      <w:r>
        <w:rPr>
          <w:rFonts w:ascii="Arial" w:hAnsi="Arial" w:cs="Arial"/>
          <w:sz w:val="24"/>
          <w:szCs w:val="24"/>
        </w:rPr>
        <w:t xml:space="preserve">Projects are currently in progress and become active on </w:t>
      </w:r>
      <w:r w:rsidR="002C57D7">
        <w:rPr>
          <w:rFonts w:ascii="Arial" w:hAnsi="Arial" w:cs="Arial"/>
          <w:sz w:val="24"/>
          <w:szCs w:val="24"/>
        </w:rPr>
        <w:t>10/1/2020.</w:t>
      </w:r>
    </w:p>
    <w:p w14:paraId="0D0E1244" w14:textId="77777777" w:rsidR="00B134A6" w:rsidRPr="00A068DB" w:rsidRDefault="00B134A6" w:rsidP="00B134A6">
      <w:pPr>
        <w:pStyle w:val="ListParagraph"/>
        <w:numPr>
          <w:ilvl w:val="2"/>
          <w:numId w:val="1"/>
        </w:numPr>
        <w:ind w:left="1800"/>
        <w:rPr>
          <w:rFonts w:ascii="Arial" w:hAnsi="Arial" w:cs="Arial"/>
          <w:sz w:val="24"/>
          <w:szCs w:val="24"/>
        </w:rPr>
      </w:pPr>
      <w:r w:rsidRPr="00A068DB">
        <w:rPr>
          <w:rFonts w:ascii="Arial" w:hAnsi="Arial" w:cs="Arial"/>
          <w:sz w:val="24"/>
          <w:szCs w:val="24"/>
        </w:rPr>
        <w:t>Prohibitions on Purchasing Certain Telecommunications Equipment or Services with federal grant funds. Review the memo for more details.</w:t>
      </w:r>
    </w:p>
    <w:p w14:paraId="6FDF7478" w14:textId="77777777" w:rsidR="00B134A6" w:rsidRPr="00A068DB" w:rsidRDefault="00B134A6" w:rsidP="00B134A6">
      <w:pPr>
        <w:pStyle w:val="ListParagraph"/>
        <w:numPr>
          <w:ilvl w:val="2"/>
          <w:numId w:val="1"/>
        </w:numPr>
        <w:ind w:left="1800"/>
        <w:rPr>
          <w:rFonts w:ascii="Arial" w:hAnsi="Arial" w:cs="Arial"/>
          <w:sz w:val="24"/>
          <w:szCs w:val="24"/>
        </w:rPr>
      </w:pPr>
      <w:r w:rsidRPr="00A068DB">
        <w:rPr>
          <w:rFonts w:ascii="Arial" w:hAnsi="Arial" w:cs="Arial"/>
          <w:sz w:val="24"/>
          <w:szCs w:val="24"/>
        </w:rPr>
        <w:t>Went into effect on August 13, 2020 for all open grant projects.  Applies to all telecommunication equipment and services purchased since that date.</w:t>
      </w:r>
    </w:p>
    <w:p w14:paraId="6A842184" w14:textId="77777777" w:rsidR="00B134A6" w:rsidRPr="00A068DB" w:rsidRDefault="00B134A6" w:rsidP="00B134A6">
      <w:pPr>
        <w:pStyle w:val="ListParagraph"/>
        <w:numPr>
          <w:ilvl w:val="2"/>
          <w:numId w:val="1"/>
        </w:numPr>
        <w:ind w:left="1800"/>
        <w:rPr>
          <w:rFonts w:ascii="Arial" w:hAnsi="Arial" w:cs="Arial"/>
          <w:sz w:val="24"/>
          <w:szCs w:val="24"/>
        </w:rPr>
      </w:pPr>
      <w:proofErr w:type="spellStart"/>
      <w:r w:rsidRPr="00A068DB">
        <w:rPr>
          <w:rFonts w:ascii="Arial" w:hAnsi="Arial" w:cs="Arial"/>
          <w:sz w:val="24"/>
          <w:szCs w:val="24"/>
        </w:rPr>
        <w:t>EGrant</w:t>
      </w:r>
      <w:proofErr w:type="spellEnd"/>
      <w:r w:rsidRPr="00A068DB">
        <w:rPr>
          <w:rFonts w:ascii="Arial" w:hAnsi="Arial" w:cs="Arial"/>
          <w:sz w:val="24"/>
          <w:szCs w:val="24"/>
        </w:rPr>
        <w:t xml:space="preserve"> holds have been placed on all projects that this might apply.</w:t>
      </w:r>
    </w:p>
    <w:p w14:paraId="6A06C3F4" w14:textId="77777777" w:rsidR="00B134A6" w:rsidRPr="00A068DB" w:rsidRDefault="00B134A6" w:rsidP="00B134A6">
      <w:pPr>
        <w:pStyle w:val="ListParagraph"/>
        <w:numPr>
          <w:ilvl w:val="2"/>
          <w:numId w:val="1"/>
        </w:numPr>
        <w:ind w:left="1800"/>
        <w:rPr>
          <w:rFonts w:ascii="Arial" w:hAnsi="Arial" w:cs="Arial"/>
          <w:sz w:val="24"/>
          <w:szCs w:val="24"/>
        </w:rPr>
      </w:pPr>
      <w:r w:rsidRPr="00A068DB">
        <w:rPr>
          <w:rFonts w:ascii="Arial" w:hAnsi="Arial" w:cs="Arial"/>
          <w:sz w:val="24"/>
          <w:szCs w:val="24"/>
        </w:rPr>
        <w:t xml:space="preserve">Your Authorized official needs to sign the certification form acknowledging they received this new information and will comply. The hold will be removed once the form is uploaded into each of those projects. </w:t>
      </w:r>
    </w:p>
    <w:p w14:paraId="20986346" w14:textId="77777777" w:rsidR="00B134A6" w:rsidRPr="00A84A3A" w:rsidRDefault="00B134A6" w:rsidP="00B134A6">
      <w:pPr>
        <w:pStyle w:val="ListParagraph"/>
        <w:numPr>
          <w:ilvl w:val="1"/>
          <w:numId w:val="1"/>
        </w:numPr>
        <w:spacing w:after="0"/>
        <w:contextualSpacing w:val="0"/>
        <w:rPr>
          <w:rFonts w:ascii="Arial" w:hAnsi="Arial" w:cs="Arial"/>
          <w:sz w:val="24"/>
          <w:szCs w:val="24"/>
        </w:rPr>
      </w:pPr>
      <w:r w:rsidRPr="00A84A3A">
        <w:rPr>
          <w:rFonts w:ascii="Arial" w:hAnsi="Arial" w:cs="Arial"/>
          <w:sz w:val="24"/>
          <w:szCs w:val="24"/>
        </w:rPr>
        <w:t>Nationwide Cybersecurity Review (NCSR)</w:t>
      </w:r>
    </w:p>
    <w:p w14:paraId="11254308" w14:textId="77777777" w:rsidR="00B134A6" w:rsidRPr="00A068DB" w:rsidRDefault="00B134A6" w:rsidP="00B134A6">
      <w:pPr>
        <w:pStyle w:val="ListParagraph"/>
        <w:numPr>
          <w:ilvl w:val="2"/>
          <w:numId w:val="1"/>
        </w:numPr>
        <w:autoSpaceDE w:val="0"/>
        <w:autoSpaceDN w:val="0"/>
        <w:spacing w:after="0" w:line="240" w:lineRule="auto"/>
        <w:ind w:left="1710" w:hanging="270"/>
        <w:contextualSpacing w:val="0"/>
        <w:rPr>
          <w:rFonts w:ascii="Arial" w:hAnsi="Arial" w:cs="Arial"/>
          <w:bCs/>
          <w:sz w:val="24"/>
        </w:rPr>
      </w:pPr>
      <w:r w:rsidRPr="00A068DB">
        <w:rPr>
          <w:rFonts w:ascii="Arial" w:hAnsi="Arial" w:cs="Arial"/>
          <w:bCs/>
          <w:sz w:val="24"/>
        </w:rPr>
        <w:t xml:space="preserve">The NCSR is an </w:t>
      </w:r>
      <w:r w:rsidRPr="00A068DB">
        <w:rPr>
          <w:rFonts w:ascii="Arial" w:hAnsi="Arial" w:cs="Arial"/>
          <w:b/>
          <w:sz w:val="24"/>
        </w:rPr>
        <w:t>annual requirement</w:t>
      </w:r>
      <w:r w:rsidRPr="00A068DB">
        <w:rPr>
          <w:rFonts w:ascii="Arial" w:hAnsi="Arial" w:cs="Arial"/>
          <w:bCs/>
          <w:sz w:val="24"/>
        </w:rPr>
        <w:t xml:space="preserve"> for recipients and subrecipients of HSGP funds. </w:t>
      </w:r>
    </w:p>
    <w:p w14:paraId="5D895223" w14:textId="77777777" w:rsidR="00B134A6" w:rsidRPr="00A068DB" w:rsidRDefault="00B134A6" w:rsidP="00B134A6">
      <w:pPr>
        <w:pStyle w:val="ListParagraph"/>
        <w:numPr>
          <w:ilvl w:val="2"/>
          <w:numId w:val="1"/>
        </w:numPr>
        <w:autoSpaceDE w:val="0"/>
        <w:autoSpaceDN w:val="0"/>
        <w:ind w:left="1710" w:hanging="270"/>
        <w:rPr>
          <w:rFonts w:ascii="Arial" w:hAnsi="Arial" w:cs="Arial"/>
          <w:bCs/>
          <w:sz w:val="24"/>
        </w:rPr>
      </w:pPr>
      <w:r w:rsidRPr="00A068DB">
        <w:rPr>
          <w:rFonts w:ascii="Arial" w:hAnsi="Arial" w:cs="Arial"/>
          <w:bCs/>
          <w:sz w:val="24"/>
        </w:rPr>
        <w:t xml:space="preserve">Recipients and subrecipients of FY 2020 HSGP awards will be required to complete the 2020 Nationwide Cybersecurity Review (NCSR), enabling agencies to benchmark and measure progress of improving their cybersecurity posture. The CIO, CISO or equivalent for each recipient should complete the NCSR. If there is no CIO or CISO, the most senior cybersecurity professional should complete the assessment. The NCSR is available at no cost to the user and takes approximately 2- 3 hours to complete. </w:t>
      </w:r>
      <w:r w:rsidRPr="00A068DB">
        <w:rPr>
          <w:rFonts w:ascii="Arial" w:hAnsi="Arial" w:cs="Arial"/>
          <w:bCs/>
          <w:sz w:val="24"/>
          <w:u w:val="single"/>
        </w:rPr>
        <w:t xml:space="preserve">The 2020 NCSR will be open for new participants from October </w:t>
      </w:r>
      <w:r w:rsidRPr="00A068DB">
        <w:rPr>
          <w:rFonts w:ascii="Arial" w:hAnsi="Arial" w:cs="Arial"/>
          <w:bCs/>
          <w:sz w:val="24"/>
          <w:u w:val="single"/>
        </w:rPr>
        <w:lastRenderedPageBreak/>
        <w:t>– December 2020.</w:t>
      </w:r>
    </w:p>
    <w:p w14:paraId="7820E672" w14:textId="70FFC44C" w:rsidR="00B134A6" w:rsidRDefault="00B134A6" w:rsidP="00B134A6">
      <w:pPr>
        <w:pStyle w:val="ListParagraph"/>
        <w:numPr>
          <w:ilvl w:val="2"/>
          <w:numId w:val="1"/>
        </w:numPr>
        <w:autoSpaceDE w:val="0"/>
        <w:autoSpaceDN w:val="0"/>
        <w:ind w:left="1440"/>
        <w:rPr>
          <w:rFonts w:ascii="Arial" w:hAnsi="Arial" w:cs="Arial"/>
          <w:bCs/>
          <w:sz w:val="24"/>
        </w:rPr>
      </w:pPr>
      <w:r w:rsidRPr="00A068DB">
        <w:rPr>
          <w:rFonts w:ascii="Arial" w:hAnsi="Arial" w:cs="Arial"/>
          <w:bCs/>
          <w:sz w:val="24"/>
        </w:rPr>
        <w:t>To document compliance, sub-recipients must upload a copy of their NCSR Completion Certification (PDF) from MS-ISAC into the “</w:t>
      </w:r>
      <w:proofErr w:type="spellStart"/>
      <w:r w:rsidRPr="00A068DB">
        <w:rPr>
          <w:rFonts w:ascii="Arial" w:hAnsi="Arial" w:cs="Arial"/>
          <w:bCs/>
          <w:sz w:val="24"/>
        </w:rPr>
        <w:t>Upload</w:t>
      </w:r>
      <w:r w:rsidR="007661FB">
        <w:rPr>
          <w:rFonts w:ascii="Arial" w:hAnsi="Arial" w:cs="Arial"/>
          <w:bCs/>
          <w:sz w:val="24"/>
        </w:rPr>
        <w:t>.</w:t>
      </w:r>
      <w:r w:rsidRPr="00A068DB">
        <w:rPr>
          <w:rFonts w:ascii="Arial" w:hAnsi="Arial" w:cs="Arial"/>
          <w:bCs/>
          <w:sz w:val="24"/>
        </w:rPr>
        <w:t>Files</w:t>
      </w:r>
      <w:proofErr w:type="spellEnd"/>
      <w:r w:rsidRPr="00A068DB">
        <w:rPr>
          <w:rFonts w:ascii="Arial" w:hAnsi="Arial" w:cs="Arial"/>
          <w:bCs/>
          <w:sz w:val="24"/>
        </w:rPr>
        <w:t xml:space="preserve">” tab in this grant record. </w:t>
      </w:r>
    </w:p>
    <w:p w14:paraId="243716DD" w14:textId="77777777" w:rsidR="006A1426" w:rsidRPr="00A068DB" w:rsidRDefault="006A1426" w:rsidP="007C017A">
      <w:pPr>
        <w:pStyle w:val="ListParagraph"/>
        <w:widowControl/>
        <w:numPr>
          <w:ilvl w:val="0"/>
          <w:numId w:val="38"/>
        </w:numPr>
        <w:spacing w:after="0"/>
        <w:ind w:left="630"/>
        <w:rPr>
          <w:rFonts w:ascii="Arial" w:hAnsi="Arial" w:cs="Arial"/>
          <w:b/>
          <w:sz w:val="24"/>
          <w:szCs w:val="24"/>
        </w:rPr>
      </w:pPr>
      <w:r w:rsidRPr="00A068DB">
        <w:rPr>
          <w:rFonts w:ascii="Arial" w:hAnsi="Arial" w:cs="Arial"/>
          <w:b/>
          <w:sz w:val="24"/>
          <w:szCs w:val="24"/>
        </w:rPr>
        <w:t>UASI</w:t>
      </w:r>
    </w:p>
    <w:p w14:paraId="6D43156E" w14:textId="4C4752FB" w:rsidR="00193C07" w:rsidRPr="00A068DB" w:rsidRDefault="00193C07" w:rsidP="00193C07">
      <w:pPr>
        <w:pStyle w:val="ListParagraph"/>
        <w:numPr>
          <w:ilvl w:val="1"/>
          <w:numId w:val="1"/>
        </w:numPr>
        <w:autoSpaceDE w:val="0"/>
        <w:autoSpaceDN w:val="0"/>
        <w:spacing w:after="0" w:line="240" w:lineRule="auto"/>
        <w:contextualSpacing w:val="0"/>
        <w:rPr>
          <w:rFonts w:ascii="Arial" w:hAnsi="Arial" w:cs="Arial"/>
          <w:bCs/>
          <w:sz w:val="24"/>
        </w:rPr>
      </w:pPr>
      <w:r w:rsidRPr="00A068DB">
        <w:rPr>
          <w:rFonts w:ascii="Arial" w:hAnsi="Arial" w:cs="Arial"/>
          <w:bCs/>
          <w:sz w:val="24"/>
        </w:rPr>
        <w:t>2020 HSGP</w:t>
      </w:r>
      <w:r w:rsidR="002A0210" w:rsidRPr="00A068DB">
        <w:rPr>
          <w:rFonts w:ascii="Arial" w:hAnsi="Arial" w:cs="Arial"/>
          <w:bCs/>
          <w:sz w:val="24"/>
        </w:rPr>
        <w:t xml:space="preserve"> </w:t>
      </w:r>
      <w:r w:rsidR="00D36277" w:rsidRPr="00A068DB">
        <w:rPr>
          <w:rFonts w:ascii="Arial" w:hAnsi="Arial" w:cs="Arial"/>
          <w:bCs/>
          <w:sz w:val="24"/>
        </w:rPr>
        <w:t>Projects</w:t>
      </w:r>
    </w:p>
    <w:p w14:paraId="68E4C9D4" w14:textId="69C1167B" w:rsidR="00193C07" w:rsidRPr="00A068DB" w:rsidRDefault="00193C07" w:rsidP="00BC54D6">
      <w:pPr>
        <w:pStyle w:val="ListParagraph"/>
        <w:numPr>
          <w:ilvl w:val="2"/>
          <w:numId w:val="1"/>
        </w:numPr>
        <w:ind w:left="1800"/>
        <w:rPr>
          <w:rFonts w:ascii="Arial" w:hAnsi="Arial" w:cs="Arial"/>
          <w:sz w:val="24"/>
          <w:szCs w:val="24"/>
        </w:rPr>
      </w:pPr>
      <w:r w:rsidRPr="00A068DB">
        <w:rPr>
          <w:rFonts w:ascii="Arial" w:hAnsi="Arial" w:cs="Arial"/>
          <w:sz w:val="24"/>
          <w:szCs w:val="24"/>
        </w:rPr>
        <w:t>Still processing applications. FEMA has shared that the impact of holds due to effectiveness review for Texas may only minimally impact projects. Anticipate only a few projects needing additional work. HSGD will not know what that will include until the awards are released. Instructions will be shared when received. Unsure if feedback on the process used will be provided but will be shared if received.</w:t>
      </w:r>
    </w:p>
    <w:p w14:paraId="5F0F7C4A" w14:textId="4E88B097" w:rsidR="005D291B" w:rsidRPr="00A068DB" w:rsidRDefault="000D61B8" w:rsidP="00657D3A">
      <w:pPr>
        <w:pStyle w:val="ListParagraph"/>
        <w:numPr>
          <w:ilvl w:val="2"/>
          <w:numId w:val="1"/>
        </w:numPr>
        <w:ind w:left="1800"/>
        <w:rPr>
          <w:rFonts w:ascii="Arial" w:hAnsi="Arial" w:cs="Arial"/>
          <w:sz w:val="24"/>
          <w:szCs w:val="24"/>
        </w:rPr>
      </w:pPr>
      <w:r w:rsidRPr="00A068DB">
        <w:rPr>
          <w:rFonts w:ascii="Arial" w:hAnsi="Arial" w:cs="Arial"/>
          <w:sz w:val="24"/>
          <w:szCs w:val="24"/>
        </w:rPr>
        <w:t>Pro</w:t>
      </w:r>
      <w:r w:rsidR="00471A89" w:rsidRPr="00A068DB">
        <w:rPr>
          <w:rFonts w:ascii="Arial" w:hAnsi="Arial" w:cs="Arial"/>
          <w:sz w:val="24"/>
          <w:szCs w:val="24"/>
        </w:rPr>
        <w:t xml:space="preserve">hibitions on Purchasing Certain Telecommunications Equipment or Services with </w:t>
      </w:r>
      <w:r w:rsidR="00B1204D" w:rsidRPr="00A068DB">
        <w:rPr>
          <w:rFonts w:ascii="Arial" w:hAnsi="Arial" w:cs="Arial"/>
          <w:sz w:val="24"/>
          <w:szCs w:val="24"/>
        </w:rPr>
        <w:t>federal grant funds.</w:t>
      </w:r>
      <w:r w:rsidR="002176E2" w:rsidRPr="00A068DB">
        <w:rPr>
          <w:rFonts w:ascii="Arial" w:hAnsi="Arial" w:cs="Arial"/>
          <w:sz w:val="24"/>
          <w:szCs w:val="24"/>
        </w:rPr>
        <w:t xml:space="preserve"> Review the </w:t>
      </w:r>
      <w:r w:rsidR="00C7757E" w:rsidRPr="00A068DB">
        <w:rPr>
          <w:rFonts w:ascii="Arial" w:hAnsi="Arial" w:cs="Arial"/>
          <w:sz w:val="24"/>
          <w:szCs w:val="24"/>
        </w:rPr>
        <w:t>memo for more details.</w:t>
      </w:r>
    </w:p>
    <w:p w14:paraId="14D69D94" w14:textId="3F3B4DDB" w:rsidR="00975764" w:rsidRPr="00A068DB" w:rsidRDefault="00975764" w:rsidP="00657D3A">
      <w:pPr>
        <w:pStyle w:val="ListParagraph"/>
        <w:numPr>
          <w:ilvl w:val="2"/>
          <w:numId w:val="1"/>
        </w:numPr>
        <w:ind w:left="1800"/>
        <w:rPr>
          <w:rFonts w:ascii="Arial" w:hAnsi="Arial" w:cs="Arial"/>
          <w:sz w:val="24"/>
          <w:szCs w:val="24"/>
        </w:rPr>
      </w:pPr>
      <w:r w:rsidRPr="00A068DB">
        <w:rPr>
          <w:rFonts w:ascii="Arial" w:hAnsi="Arial" w:cs="Arial"/>
          <w:sz w:val="24"/>
          <w:szCs w:val="24"/>
        </w:rPr>
        <w:t xml:space="preserve">Went into effect on August 13, 2020 for all open </w:t>
      </w:r>
      <w:r w:rsidR="00B75148" w:rsidRPr="00A068DB">
        <w:rPr>
          <w:rFonts w:ascii="Arial" w:hAnsi="Arial" w:cs="Arial"/>
          <w:sz w:val="24"/>
          <w:szCs w:val="24"/>
        </w:rPr>
        <w:t>grant projects.  Applies to all telecommunication equipment and services</w:t>
      </w:r>
      <w:r w:rsidR="0030672E" w:rsidRPr="00A068DB">
        <w:rPr>
          <w:rFonts w:ascii="Arial" w:hAnsi="Arial" w:cs="Arial"/>
          <w:sz w:val="24"/>
          <w:szCs w:val="24"/>
        </w:rPr>
        <w:t xml:space="preserve"> purchased since that date.</w:t>
      </w:r>
    </w:p>
    <w:p w14:paraId="2BC43DC6" w14:textId="6DCFEF5B" w:rsidR="00975764" w:rsidRPr="00A068DB" w:rsidRDefault="00CE7637" w:rsidP="0093198B">
      <w:pPr>
        <w:pStyle w:val="ListParagraph"/>
        <w:numPr>
          <w:ilvl w:val="2"/>
          <w:numId w:val="1"/>
        </w:numPr>
        <w:ind w:left="1800"/>
        <w:rPr>
          <w:rFonts w:ascii="Arial" w:hAnsi="Arial" w:cs="Arial"/>
          <w:sz w:val="24"/>
          <w:szCs w:val="24"/>
        </w:rPr>
      </w:pPr>
      <w:proofErr w:type="spellStart"/>
      <w:r w:rsidRPr="00A068DB">
        <w:rPr>
          <w:rFonts w:ascii="Arial" w:hAnsi="Arial" w:cs="Arial"/>
          <w:sz w:val="24"/>
          <w:szCs w:val="24"/>
        </w:rPr>
        <w:t>E</w:t>
      </w:r>
      <w:r w:rsidR="007661FB">
        <w:rPr>
          <w:rFonts w:ascii="Arial" w:hAnsi="Arial" w:cs="Arial"/>
          <w:sz w:val="24"/>
          <w:szCs w:val="24"/>
        </w:rPr>
        <w:t>G</w:t>
      </w:r>
      <w:r w:rsidRPr="00A068DB">
        <w:rPr>
          <w:rFonts w:ascii="Arial" w:hAnsi="Arial" w:cs="Arial"/>
          <w:sz w:val="24"/>
          <w:szCs w:val="24"/>
        </w:rPr>
        <w:t>rant</w:t>
      </w:r>
      <w:proofErr w:type="spellEnd"/>
      <w:r w:rsidRPr="00A068DB">
        <w:rPr>
          <w:rFonts w:ascii="Arial" w:hAnsi="Arial" w:cs="Arial"/>
          <w:sz w:val="24"/>
          <w:szCs w:val="24"/>
        </w:rPr>
        <w:t xml:space="preserve"> h</w:t>
      </w:r>
      <w:r w:rsidR="00975764" w:rsidRPr="00A068DB">
        <w:rPr>
          <w:rFonts w:ascii="Arial" w:hAnsi="Arial" w:cs="Arial"/>
          <w:sz w:val="24"/>
          <w:szCs w:val="24"/>
        </w:rPr>
        <w:t xml:space="preserve">olds have been placed on </w:t>
      </w:r>
      <w:r w:rsidRPr="00A068DB">
        <w:rPr>
          <w:rFonts w:ascii="Arial" w:hAnsi="Arial" w:cs="Arial"/>
          <w:sz w:val="24"/>
          <w:szCs w:val="24"/>
        </w:rPr>
        <w:t>all projects that this might apply.</w:t>
      </w:r>
    </w:p>
    <w:p w14:paraId="1FB67156" w14:textId="5D4A2F6F" w:rsidR="00C7757E" w:rsidRPr="00A068DB" w:rsidRDefault="008100AA" w:rsidP="0093198B">
      <w:pPr>
        <w:pStyle w:val="ListParagraph"/>
        <w:numPr>
          <w:ilvl w:val="2"/>
          <w:numId w:val="1"/>
        </w:numPr>
        <w:ind w:left="1800"/>
        <w:rPr>
          <w:rFonts w:ascii="Arial" w:hAnsi="Arial" w:cs="Arial"/>
          <w:sz w:val="24"/>
          <w:szCs w:val="24"/>
        </w:rPr>
      </w:pPr>
      <w:r w:rsidRPr="00A068DB">
        <w:rPr>
          <w:rFonts w:ascii="Arial" w:hAnsi="Arial" w:cs="Arial"/>
          <w:sz w:val="24"/>
          <w:szCs w:val="24"/>
        </w:rPr>
        <w:t>Your Authorized official needs to sign the certification form acknowledging they received this new information and will comply.</w:t>
      </w:r>
      <w:r w:rsidR="00E4168F" w:rsidRPr="00A068DB">
        <w:rPr>
          <w:rFonts w:ascii="Arial" w:hAnsi="Arial" w:cs="Arial"/>
          <w:sz w:val="24"/>
          <w:szCs w:val="24"/>
        </w:rPr>
        <w:t xml:space="preserve"> </w:t>
      </w:r>
      <w:r w:rsidR="00353F62" w:rsidRPr="00A068DB">
        <w:rPr>
          <w:rFonts w:ascii="Arial" w:hAnsi="Arial" w:cs="Arial"/>
          <w:sz w:val="24"/>
          <w:szCs w:val="24"/>
        </w:rPr>
        <w:t xml:space="preserve">The hold will be removed once </w:t>
      </w:r>
      <w:r w:rsidR="00AC1857" w:rsidRPr="00A068DB">
        <w:rPr>
          <w:rFonts w:ascii="Arial" w:hAnsi="Arial" w:cs="Arial"/>
          <w:sz w:val="24"/>
          <w:szCs w:val="24"/>
        </w:rPr>
        <w:t>the form is uploaded into each of those projects</w:t>
      </w:r>
      <w:r w:rsidR="00F9610E" w:rsidRPr="00A068DB">
        <w:rPr>
          <w:rFonts w:ascii="Arial" w:hAnsi="Arial" w:cs="Arial"/>
          <w:sz w:val="24"/>
          <w:szCs w:val="24"/>
        </w:rPr>
        <w:t>.</w:t>
      </w:r>
      <w:r w:rsidR="009C3F57" w:rsidRPr="00A068DB">
        <w:rPr>
          <w:rFonts w:ascii="Arial" w:hAnsi="Arial" w:cs="Arial"/>
          <w:sz w:val="24"/>
          <w:szCs w:val="24"/>
        </w:rPr>
        <w:t xml:space="preserve"> </w:t>
      </w:r>
    </w:p>
    <w:p w14:paraId="020A8E45" w14:textId="2591168F" w:rsidR="00C7757E" w:rsidRPr="00A84A3A" w:rsidRDefault="00907A0E" w:rsidP="00ED3FAD">
      <w:pPr>
        <w:pStyle w:val="ListParagraph"/>
        <w:numPr>
          <w:ilvl w:val="1"/>
          <w:numId w:val="1"/>
        </w:numPr>
        <w:spacing w:after="0"/>
        <w:contextualSpacing w:val="0"/>
        <w:rPr>
          <w:rFonts w:ascii="Arial" w:hAnsi="Arial" w:cs="Arial"/>
          <w:sz w:val="24"/>
          <w:szCs w:val="24"/>
        </w:rPr>
      </w:pPr>
      <w:r w:rsidRPr="00A84A3A">
        <w:rPr>
          <w:rFonts w:ascii="Arial" w:hAnsi="Arial" w:cs="Arial"/>
          <w:sz w:val="24"/>
          <w:szCs w:val="24"/>
        </w:rPr>
        <w:t>Nationwide Cyber</w:t>
      </w:r>
      <w:r w:rsidR="00C205B8" w:rsidRPr="00A84A3A">
        <w:rPr>
          <w:rFonts w:ascii="Arial" w:hAnsi="Arial" w:cs="Arial"/>
          <w:sz w:val="24"/>
          <w:szCs w:val="24"/>
        </w:rPr>
        <w:t>security Review (NCSR)</w:t>
      </w:r>
    </w:p>
    <w:p w14:paraId="6C13BF11" w14:textId="77777777" w:rsidR="0070294E" w:rsidRPr="00A068DB" w:rsidRDefault="0070294E" w:rsidP="0093198B">
      <w:pPr>
        <w:pStyle w:val="ListParagraph"/>
        <w:numPr>
          <w:ilvl w:val="2"/>
          <w:numId w:val="1"/>
        </w:numPr>
        <w:autoSpaceDE w:val="0"/>
        <w:autoSpaceDN w:val="0"/>
        <w:spacing w:after="0" w:line="240" w:lineRule="auto"/>
        <w:ind w:left="1710" w:hanging="270"/>
        <w:contextualSpacing w:val="0"/>
        <w:rPr>
          <w:rFonts w:ascii="Arial" w:hAnsi="Arial" w:cs="Arial"/>
          <w:bCs/>
          <w:sz w:val="24"/>
        </w:rPr>
      </w:pPr>
      <w:r w:rsidRPr="00A068DB">
        <w:rPr>
          <w:rFonts w:ascii="Arial" w:hAnsi="Arial" w:cs="Arial"/>
          <w:bCs/>
          <w:sz w:val="24"/>
        </w:rPr>
        <w:t xml:space="preserve">The NCSR is an </w:t>
      </w:r>
      <w:r w:rsidRPr="00A068DB">
        <w:rPr>
          <w:rFonts w:ascii="Arial" w:hAnsi="Arial" w:cs="Arial"/>
          <w:b/>
          <w:sz w:val="24"/>
        </w:rPr>
        <w:t>annual requirement</w:t>
      </w:r>
      <w:r w:rsidRPr="00A068DB">
        <w:rPr>
          <w:rFonts w:ascii="Arial" w:hAnsi="Arial" w:cs="Arial"/>
          <w:bCs/>
          <w:sz w:val="24"/>
        </w:rPr>
        <w:t xml:space="preserve"> for recipients and subrecipients of HSGP funds. </w:t>
      </w:r>
    </w:p>
    <w:p w14:paraId="5E7F15B9" w14:textId="2E8E70F8" w:rsidR="001711DB" w:rsidRPr="00A068DB" w:rsidRDefault="001711DB" w:rsidP="00FE1089">
      <w:pPr>
        <w:pStyle w:val="ListParagraph"/>
        <w:numPr>
          <w:ilvl w:val="2"/>
          <w:numId w:val="1"/>
        </w:numPr>
        <w:autoSpaceDE w:val="0"/>
        <w:autoSpaceDN w:val="0"/>
        <w:ind w:left="1710" w:hanging="270"/>
        <w:rPr>
          <w:rFonts w:ascii="Arial" w:hAnsi="Arial" w:cs="Arial"/>
          <w:bCs/>
          <w:sz w:val="24"/>
        </w:rPr>
      </w:pPr>
      <w:r w:rsidRPr="00A068DB">
        <w:rPr>
          <w:rFonts w:ascii="Arial" w:hAnsi="Arial" w:cs="Arial"/>
          <w:bCs/>
          <w:sz w:val="24"/>
        </w:rPr>
        <w:t xml:space="preserve">Recipients and subrecipients of FY 2020 HSGP awards will be required to complete the 2020 Nationwide Cybersecurity Review (NCSR), enabling agencies to benchmark and measure progress of improving their cybersecurity posture. The CIO, CISO or equivalent for each recipient should complete the NCSR. If there is no CIO or CISO, the most senior cybersecurity professional should complete the assessment. The NCSR is available at no cost to the user and takes approximately 2- 3 hours to complete. </w:t>
      </w:r>
      <w:r w:rsidRPr="00A068DB">
        <w:rPr>
          <w:rFonts w:ascii="Arial" w:hAnsi="Arial" w:cs="Arial"/>
          <w:bCs/>
          <w:sz w:val="24"/>
          <w:u w:val="single"/>
        </w:rPr>
        <w:t>The 2020 NCSR will be open for new participants from October – December 2020.</w:t>
      </w:r>
    </w:p>
    <w:p w14:paraId="7EB7B3C0" w14:textId="180813F3" w:rsidR="00C20C7D" w:rsidRDefault="00C20C7D" w:rsidP="008254FB">
      <w:pPr>
        <w:pStyle w:val="ListParagraph"/>
        <w:numPr>
          <w:ilvl w:val="2"/>
          <w:numId w:val="1"/>
        </w:numPr>
        <w:autoSpaceDE w:val="0"/>
        <w:autoSpaceDN w:val="0"/>
        <w:ind w:left="1440"/>
        <w:rPr>
          <w:rFonts w:ascii="Arial" w:hAnsi="Arial" w:cs="Arial"/>
          <w:bCs/>
          <w:sz w:val="24"/>
        </w:rPr>
      </w:pPr>
      <w:r w:rsidRPr="00A068DB">
        <w:rPr>
          <w:rFonts w:ascii="Arial" w:hAnsi="Arial" w:cs="Arial"/>
          <w:bCs/>
          <w:sz w:val="24"/>
        </w:rPr>
        <w:t>To document compliance, sub-recipients must upload a copy of their NCSR Completion Certification (PDF) from MS-ISAC into the “</w:t>
      </w:r>
      <w:proofErr w:type="spellStart"/>
      <w:r w:rsidRPr="00A068DB">
        <w:rPr>
          <w:rFonts w:ascii="Arial" w:hAnsi="Arial" w:cs="Arial"/>
          <w:bCs/>
          <w:sz w:val="24"/>
        </w:rPr>
        <w:t>Upload.Files</w:t>
      </w:r>
      <w:proofErr w:type="spellEnd"/>
      <w:r w:rsidRPr="00A068DB">
        <w:rPr>
          <w:rFonts w:ascii="Arial" w:hAnsi="Arial" w:cs="Arial"/>
          <w:bCs/>
          <w:sz w:val="24"/>
        </w:rPr>
        <w:t xml:space="preserve">” tab in this grant record. </w:t>
      </w:r>
    </w:p>
    <w:p w14:paraId="39E9FADD" w14:textId="77777777" w:rsidR="00F00123" w:rsidRPr="00670C19" w:rsidRDefault="00F00123" w:rsidP="008254FB">
      <w:pPr>
        <w:pStyle w:val="ListParagraph"/>
        <w:numPr>
          <w:ilvl w:val="0"/>
          <w:numId w:val="38"/>
        </w:numPr>
        <w:autoSpaceDE w:val="0"/>
        <w:autoSpaceDN w:val="0"/>
        <w:ind w:left="630"/>
        <w:rPr>
          <w:rFonts w:ascii="Arial" w:hAnsi="Arial" w:cs="Arial"/>
          <w:b/>
          <w:sz w:val="24"/>
        </w:rPr>
      </w:pPr>
      <w:r w:rsidRPr="00670C19">
        <w:rPr>
          <w:rFonts w:ascii="Arial" w:hAnsi="Arial" w:cs="Arial"/>
          <w:b/>
          <w:sz w:val="24"/>
        </w:rPr>
        <w:t>From MS-ISAC:</w:t>
      </w:r>
    </w:p>
    <w:p w14:paraId="6049BDFC" w14:textId="77777777" w:rsidR="00F00123" w:rsidRPr="00A068DB" w:rsidRDefault="00F00123" w:rsidP="008254FB">
      <w:pPr>
        <w:pStyle w:val="ListParagraph"/>
        <w:numPr>
          <w:ilvl w:val="3"/>
          <w:numId w:val="1"/>
        </w:numPr>
        <w:autoSpaceDE w:val="0"/>
        <w:autoSpaceDN w:val="0"/>
        <w:ind w:left="1440"/>
        <w:rPr>
          <w:rFonts w:ascii="Arial" w:hAnsi="Arial" w:cs="Arial"/>
          <w:bCs/>
          <w:sz w:val="24"/>
        </w:rPr>
      </w:pPr>
      <w:r w:rsidRPr="00A068DB">
        <w:rPr>
          <w:rFonts w:ascii="Arial" w:hAnsi="Arial" w:cs="Arial"/>
          <w:bCs/>
          <w:sz w:val="24"/>
        </w:rPr>
        <w:t>The 2020 Nationwide Cybersecurity Review (NCSR) is now available to returning participants! If you are a State, Local, Tribal, or Territorial organization, you can utilize the NCSR to measure your cybersecurity program at no-cost. This anonymous self-assessment will be open to complete, through December 31, 2020, and your NCSR data is available to access year-round.</w:t>
      </w:r>
    </w:p>
    <w:p w14:paraId="6ADE43AE" w14:textId="184951E5" w:rsidR="00D97BBF" w:rsidRPr="009C51B2" w:rsidRDefault="00C96252" w:rsidP="004C7843">
      <w:pPr>
        <w:pStyle w:val="ListParagraph"/>
        <w:numPr>
          <w:ilvl w:val="3"/>
          <w:numId w:val="1"/>
        </w:numPr>
        <w:autoSpaceDE w:val="0"/>
        <w:autoSpaceDN w:val="0"/>
        <w:ind w:left="1440"/>
        <w:rPr>
          <w:rFonts w:ascii="Arial" w:hAnsi="Arial" w:cs="Arial"/>
          <w:bCs/>
          <w:sz w:val="24"/>
        </w:rPr>
      </w:pPr>
      <w:r w:rsidRPr="00A068DB">
        <w:rPr>
          <w:rFonts w:ascii="Arial" w:hAnsi="Arial" w:cs="Arial"/>
          <w:bCs/>
          <w:sz w:val="24"/>
        </w:rPr>
        <w:t xml:space="preserve">For log-in steps, as well as password reset details, please consult the NCSR General User Guide located here: </w:t>
      </w:r>
      <w:hyperlink r:id="rId12" w:history="1">
        <w:r w:rsidRPr="00A068DB">
          <w:rPr>
            <w:rStyle w:val="Hyperlink"/>
            <w:rFonts w:ascii="Arial" w:hAnsi="Arial" w:cs="Arial"/>
            <w:bCs/>
            <w:sz w:val="24"/>
          </w:rPr>
          <w:t>https://www.cisecurity.org/wp-</w:t>
        </w:r>
        <w:r w:rsidRPr="00A068DB">
          <w:rPr>
            <w:rStyle w:val="Hyperlink"/>
            <w:rFonts w:ascii="Arial" w:hAnsi="Arial" w:cs="Arial"/>
            <w:bCs/>
            <w:sz w:val="24"/>
          </w:rPr>
          <w:lastRenderedPageBreak/>
          <w:t>content/uploads/2020/07/NCSR-General-User-Guide-2020-0721-1.pdf</w:t>
        </w:r>
      </w:hyperlink>
      <w:r w:rsidRPr="00A068DB">
        <w:rPr>
          <w:rFonts w:ascii="Arial" w:hAnsi="Arial" w:cs="Arial"/>
          <w:bCs/>
          <w:sz w:val="24"/>
        </w:rPr>
        <w:t>. Note: The password reset email may go to a spam/junk folder.</w:t>
      </w:r>
    </w:p>
    <w:p w14:paraId="243716E4" w14:textId="3AFDAAD1" w:rsidR="006A1426" w:rsidRPr="00FE57CD" w:rsidRDefault="006A1426" w:rsidP="006A1426">
      <w:pPr>
        <w:pStyle w:val="ListParagraph"/>
        <w:widowControl/>
        <w:numPr>
          <w:ilvl w:val="0"/>
          <w:numId w:val="1"/>
        </w:numPr>
        <w:rPr>
          <w:rFonts w:ascii="Arial" w:hAnsi="Arial" w:cs="Arial"/>
          <w:b/>
          <w:sz w:val="24"/>
          <w:szCs w:val="24"/>
        </w:rPr>
      </w:pPr>
      <w:r w:rsidRPr="00FE57CD">
        <w:rPr>
          <w:rFonts w:ascii="Arial" w:hAnsi="Arial" w:cs="Arial"/>
          <w:b/>
          <w:sz w:val="24"/>
          <w:szCs w:val="24"/>
        </w:rPr>
        <w:t xml:space="preserve">Emergency Management Working Group </w:t>
      </w:r>
    </w:p>
    <w:p w14:paraId="3C32079D" w14:textId="49E9792F" w:rsidR="004C0BBF" w:rsidRPr="005B5B51" w:rsidRDefault="00274592" w:rsidP="00683F9C">
      <w:pPr>
        <w:pStyle w:val="ListParagraph"/>
        <w:widowControl/>
        <w:numPr>
          <w:ilvl w:val="1"/>
          <w:numId w:val="1"/>
        </w:numPr>
        <w:rPr>
          <w:rFonts w:ascii="Arial" w:hAnsi="Arial" w:cs="Arial"/>
          <w:sz w:val="24"/>
          <w:szCs w:val="24"/>
        </w:rPr>
      </w:pPr>
      <w:r w:rsidRPr="005B5B51">
        <w:rPr>
          <w:rFonts w:ascii="Arial" w:hAnsi="Arial" w:cs="Arial"/>
          <w:sz w:val="24"/>
          <w:szCs w:val="24"/>
        </w:rPr>
        <w:t>IEM is currently creating deliverable 1 for the EOC Framework</w:t>
      </w:r>
      <w:r w:rsidR="004C0BBF" w:rsidRPr="005B5B51">
        <w:rPr>
          <w:rFonts w:ascii="Arial" w:hAnsi="Arial" w:cs="Arial"/>
          <w:sz w:val="24"/>
          <w:szCs w:val="24"/>
        </w:rPr>
        <w:t>.</w:t>
      </w:r>
    </w:p>
    <w:p w14:paraId="61D00900" w14:textId="0608AF32" w:rsidR="00035373" w:rsidRPr="009C51B2" w:rsidRDefault="006A1426" w:rsidP="009C51B2">
      <w:pPr>
        <w:pStyle w:val="ListParagraph"/>
        <w:widowControl/>
        <w:numPr>
          <w:ilvl w:val="1"/>
          <w:numId w:val="1"/>
        </w:numPr>
        <w:rPr>
          <w:rFonts w:ascii="Arial" w:hAnsi="Arial" w:cs="Arial"/>
          <w:b/>
          <w:sz w:val="24"/>
          <w:szCs w:val="24"/>
        </w:rPr>
      </w:pPr>
      <w:r w:rsidRPr="005B5B51">
        <w:rPr>
          <w:rFonts w:ascii="Arial" w:hAnsi="Arial" w:cs="Arial"/>
          <w:sz w:val="24"/>
          <w:szCs w:val="24"/>
        </w:rPr>
        <w:t xml:space="preserve">The next EMWG </w:t>
      </w:r>
      <w:r w:rsidR="009D4171" w:rsidRPr="005B5B51">
        <w:rPr>
          <w:rFonts w:ascii="Arial" w:hAnsi="Arial" w:cs="Arial"/>
          <w:sz w:val="24"/>
          <w:szCs w:val="24"/>
        </w:rPr>
        <w:t>m</w:t>
      </w:r>
      <w:r w:rsidRPr="005B5B51">
        <w:rPr>
          <w:rFonts w:ascii="Arial" w:hAnsi="Arial" w:cs="Arial"/>
          <w:sz w:val="24"/>
          <w:szCs w:val="24"/>
        </w:rPr>
        <w:t xml:space="preserve">eeting </w:t>
      </w:r>
      <w:r w:rsidR="009D4171" w:rsidRPr="005B5B51">
        <w:rPr>
          <w:rFonts w:ascii="Arial" w:hAnsi="Arial" w:cs="Arial"/>
          <w:sz w:val="24"/>
          <w:szCs w:val="24"/>
        </w:rPr>
        <w:t>is</w:t>
      </w:r>
      <w:r w:rsidR="005B5B51" w:rsidRPr="005B5B51">
        <w:rPr>
          <w:rFonts w:ascii="Arial" w:hAnsi="Arial" w:cs="Arial"/>
          <w:sz w:val="24"/>
          <w:szCs w:val="24"/>
        </w:rPr>
        <w:t xml:space="preserve"> </w:t>
      </w:r>
      <w:r w:rsidR="00351010">
        <w:rPr>
          <w:rFonts w:ascii="Arial" w:hAnsi="Arial" w:cs="Arial"/>
          <w:sz w:val="24"/>
          <w:szCs w:val="24"/>
        </w:rPr>
        <w:t xml:space="preserve">tentatively scheduled virtually for </w:t>
      </w:r>
      <w:r w:rsidR="0083209C">
        <w:rPr>
          <w:rFonts w:ascii="Arial" w:hAnsi="Arial" w:cs="Arial"/>
          <w:sz w:val="24"/>
          <w:szCs w:val="24"/>
        </w:rPr>
        <w:t>October 8, 2020.</w:t>
      </w:r>
    </w:p>
    <w:p w14:paraId="26128614" w14:textId="6F43CCBB" w:rsidR="00EB16D9" w:rsidRPr="003811CE" w:rsidRDefault="00EB16D9" w:rsidP="00EB16D9">
      <w:pPr>
        <w:pStyle w:val="ListParagraph"/>
        <w:widowControl/>
        <w:numPr>
          <w:ilvl w:val="0"/>
          <w:numId w:val="1"/>
        </w:numPr>
        <w:rPr>
          <w:rFonts w:ascii="Arial" w:hAnsi="Arial" w:cs="Arial"/>
          <w:b/>
          <w:sz w:val="24"/>
          <w:szCs w:val="24"/>
        </w:rPr>
      </w:pPr>
      <w:r w:rsidRPr="003811CE">
        <w:rPr>
          <w:rFonts w:ascii="Arial" w:hAnsi="Arial" w:cs="Arial"/>
          <w:b/>
          <w:sz w:val="24"/>
          <w:szCs w:val="24"/>
        </w:rPr>
        <w:t>Public Education</w:t>
      </w:r>
    </w:p>
    <w:p w14:paraId="7688B476" w14:textId="65599C63" w:rsidR="00E304A7" w:rsidRPr="00837156" w:rsidRDefault="00EB16D9" w:rsidP="006E5E35">
      <w:pPr>
        <w:pStyle w:val="ListParagraph"/>
        <w:numPr>
          <w:ilvl w:val="1"/>
          <w:numId w:val="1"/>
        </w:numPr>
        <w:rPr>
          <w:rFonts w:ascii="Arial" w:hAnsi="Arial" w:cs="Arial"/>
          <w:sz w:val="24"/>
          <w:szCs w:val="24"/>
        </w:rPr>
      </w:pPr>
      <w:r w:rsidRPr="00837156">
        <w:rPr>
          <w:rFonts w:ascii="Arial" w:hAnsi="Arial" w:cs="Arial"/>
          <w:sz w:val="24"/>
          <w:szCs w:val="24"/>
        </w:rPr>
        <w:t xml:space="preserve">The next Pub Ed meeting is scheduled for </w:t>
      </w:r>
      <w:r w:rsidR="003A20B6" w:rsidRPr="00837156">
        <w:rPr>
          <w:rFonts w:ascii="Arial" w:hAnsi="Arial" w:cs="Arial"/>
          <w:sz w:val="24"/>
          <w:szCs w:val="24"/>
        </w:rPr>
        <w:t>September</w:t>
      </w:r>
      <w:r w:rsidR="00F4746C" w:rsidRPr="00837156">
        <w:rPr>
          <w:rFonts w:ascii="Arial" w:hAnsi="Arial" w:cs="Arial"/>
          <w:sz w:val="24"/>
          <w:szCs w:val="24"/>
        </w:rPr>
        <w:t xml:space="preserve"> 1</w:t>
      </w:r>
      <w:r w:rsidR="003A20B6" w:rsidRPr="00837156">
        <w:rPr>
          <w:rFonts w:ascii="Arial" w:hAnsi="Arial" w:cs="Arial"/>
          <w:sz w:val="24"/>
          <w:szCs w:val="24"/>
        </w:rPr>
        <w:t>5</w:t>
      </w:r>
      <w:r w:rsidRPr="00837156">
        <w:rPr>
          <w:rFonts w:ascii="Arial" w:hAnsi="Arial" w:cs="Arial"/>
          <w:sz w:val="24"/>
          <w:szCs w:val="24"/>
        </w:rPr>
        <w:t>, at 10:</w:t>
      </w:r>
      <w:r w:rsidR="003A20B6" w:rsidRPr="00837156">
        <w:rPr>
          <w:rFonts w:ascii="Arial" w:hAnsi="Arial" w:cs="Arial"/>
          <w:sz w:val="24"/>
          <w:szCs w:val="24"/>
        </w:rPr>
        <w:t>3</w:t>
      </w:r>
      <w:r w:rsidRPr="00837156">
        <w:rPr>
          <w:rFonts w:ascii="Arial" w:hAnsi="Arial" w:cs="Arial"/>
          <w:sz w:val="24"/>
          <w:szCs w:val="24"/>
        </w:rPr>
        <w:t>0 AM</w:t>
      </w:r>
      <w:r w:rsidR="006E5E35" w:rsidRPr="00837156">
        <w:rPr>
          <w:rFonts w:ascii="Arial" w:hAnsi="Arial" w:cs="Arial"/>
          <w:sz w:val="24"/>
          <w:szCs w:val="24"/>
        </w:rPr>
        <w:t>.  This meeting will be</w:t>
      </w:r>
      <w:r w:rsidR="003A20B6" w:rsidRPr="00837156">
        <w:rPr>
          <w:rFonts w:ascii="Arial" w:hAnsi="Arial" w:cs="Arial"/>
          <w:sz w:val="24"/>
          <w:szCs w:val="24"/>
        </w:rPr>
        <w:t xml:space="preserve"> a virtual zoom meeting. The link will be sent closer to meeting.</w:t>
      </w:r>
    </w:p>
    <w:p w14:paraId="41E3CB37" w14:textId="73E1CA4F" w:rsidR="00906BB4" w:rsidRPr="00837156" w:rsidRDefault="000B069E" w:rsidP="00906BB4">
      <w:pPr>
        <w:pStyle w:val="ListParagraph"/>
        <w:widowControl/>
        <w:numPr>
          <w:ilvl w:val="1"/>
          <w:numId w:val="1"/>
        </w:numPr>
        <w:rPr>
          <w:rFonts w:ascii="Arial" w:hAnsi="Arial" w:cs="Arial"/>
          <w:sz w:val="24"/>
          <w:szCs w:val="24"/>
        </w:rPr>
      </w:pPr>
      <w:r w:rsidRPr="00837156">
        <w:rPr>
          <w:rFonts w:ascii="Arial" w:hAnsi="Arial" w:cs="Arial"/>
          <w:sz w:val="24"/>
          <w:szCs w:val="24"/>
        </w:rPr>
        <w:t>Outdoor Warning Siren Kit is</w:t>
      </w:r>
      <w:r w:rsidR="002115DE" w:rsidRPr="00837156">
        <w:rPr>
          <w:rFonts w:ascii="Arial" w:hAnsi="Arial" w:cs="Arial"/>
          <w:sz w:val="24"/>
          <w:szCs w:val="24"/>
        </w:rPr>
        <w:t xml:space="preserve"> </w:t>
      </w:r>
      <w:r w:rsidR="003A20B6" w:rsidRPr="00837156">
        <w:rPr>
          <w:rFonts w:ascii="Arial" w:hAnsi="Arial" w:cs="Arial"/>
          <w:sz w:val="24"/>
          <w:szCs w:val="24"/>
        </w:rPr>
        <w:t>complete and sent to region for use</w:t>
      </w:r>
      <w:r w:rsidR="0021464F">
        <w:rPr>
          <w:rFonts w:ascii="Arial" w:hAnsi="Arial" w:cs="Arial"/>
          <w:sz w:val="24"/>
          <w:szCs w:val="24"/>
        </w:rPr>
        <w:t>.</w:t>
      </w:r>
      <w:r w:rsidR="007E4C89" w:rsidRPr="00837156">
        <w:rPr>
          <w:rFonts w:ascii="Arial" w:hAnsi="Arial" w:cs="Arial"/>
          <w:sz w:val="24"/>
          <w:szCs w:val="24"/>
        </w:rPr>
        <w:t xml:space="preserve"> </w:t>
      </w:r>
    </w:p>
    <w:p w14:paraId="2494C3F6" w14:textId="3D189A3C" w:rsidR="00A911C1" w:rsidRPr="00837156" w:rsidRDefault="00A911C1" w:rsidP="00906BB4">
      <w:pPr>
        <w:pStyle w:val="ListParagraph"/>
        <w:widowControl/>
        <w:numPr>
          <w:ilvl w:val="1"/>
          <w:numId w:val="1"/>
        </w:numPr>
        <w:rPr>
          <w:rFonts w:ascii="Arial" w:hAnsi="Arial" w:cs="Arial"/>
          <w:sz w:val="24"/>
          <w:szCs w:val="24"/>
        </w:rPr>
      </w:pPr>
      <w:r w:rsidRPr="00837156">
        <w:rPr>
          <w:rFonts w:ascii="Arial" w:hAnsi="Arial" w:cs="Arial"/>
          <w:sz w:val="24"/>
          <w:szCs w:val="24"/>
        </w:rPr>
        <w:t>COVID-19 information added to the pandemic page</w:t>
      </w:r>
      <w:r w:rsidR="0021464F">
        <w:rPr>
          <w:rFonts w:ascii="Arial" w:hAnsi="Arial" w:cs="Arial"/>
          <w:sz w:val="24"/>
          <w:szCs w:val="24"/>
        </w:rPr>
        <w:t>.</w:t>
      </w:r>
    </w:p>
    <w:p w14:paraId="379874A0" w14:textId="47705FD0" w:rsidR="00A911C1" w:rsidRPr="00837156" w:rsidRDefault="003B6276" w:rsidP="00906BB4">
      <w:pPr>
        <w:pStyle w:val="ListParagraph"/>
        <w:widowControl/>
        <w:numPr>
          <w:ilvl w:val="1"/>
          <w:numId w:val="1"/>
        </w:numPr>
        <w:rPr>
          <w:rFonts w:ascii="Arial" w:hAnsi="Arial" w:cs="Arial"/>
          <w:sz w:val="24"/>
          <w:szCs w:val="24"/>
        </w:rPr>
      </w:pPr>
      <w:r w:rsidRPr="00837156">
        <w:rPr>
          <w:rFonts w:ascii="Arial" w:hAnsi="Arial" w:cs="Arial"/>
          <w:sz w:val="24"/>
          <w:szCs w:val="24"/>
        </w:rPr>
        <w:t>Children’s games from the activity book is on the website</w:t>
      </w:r>
      <w:r w:rsidR="0021464F">
        <w:rPr>
          <w:rFonts w:ascii="Arial" w:hAnsi="Arial" w:cs="Arial"/>
          <w:sz w:val="24"/>
          <w:szCs w:val="24"/>
        </w:rPr>
        <w:t>.</w:t>
      </w:r>
    </w:p>
    <w:p w14:paraId="78BEC0B8" w14:textId="0A99C03B" w:rsidR="0095311A" w:rsidRPr="00837156" w:rsidRDefault="0095311A" w:rsidP="00906BB4">
      <w:pPr>
        <w:pStyle w:val="ListParagraph"/>
        <w:widowControl/>
        <w:numPr>
          <w:ilvl w:val="1"/>
          <w:numId w:val="1"/>
        </w:numPr>
        <w:rPr>
          <w:rFonts w:ascii="Arial" w:hAnsi="Arial" w:cs="Arial"/>
          <w:sz w:val="24"/>
          <w:szCs w:val="24"/>
        </w:rPr>
      </w:pPr>
      <w:r w:rsidRPr="00837156">
        <w:rPr>
          <w:rFonts w:ascii="Arial" w:hAnsi="Arial" w:cs="Arial"/>
          <w:sz w:val="24"/>
          <w:szCs w:val="24"/>
        </w:rPr>
        <w:t xml:space="preserve">Educational materials of rack cards, brochures, and coloring books are available in Lewisville. Contact is Matt </w:t>
      </w:r>
      <w:proofErr w:type="spellStart"/>
      <w:r w:rsidRPr="00837156">
        <w:rPr>
          <w:rFonts w:ascii="Arial" w:hAnsi="Arial" w:cs="Arial"/>
          <w:sz w:val="24"/>
          <w:szCs w:val="24"/>
        </w:rPr>
        <w:t>La</w:t>
      </w:r>
      <w:r w:rsidR="00FF54FC" w:rsidRPr="00837156">
        <w:rPr>
          <w:rFonts w:ascii="Arial" w:hAnsi="Arial" w:cs="Arial"/>
          <w:sz w:val="24"/>
          <w:szCs w:val="24"/>
        </w:rPr>
        <w:t>M</w:t>
      </w:r>
      <w:r w:rsidRPr="00837156">
        <w:rPr>
          <w:rFonts w:ascii="Arial" w:hAnsi="Arial" w:cs="Arial"/>
          <w:sz w:val="24"/>
          <w:szCs w:val="24"/>
        </w:rPr>
        <w:t>union</w:t>
      </w:r>
      <w:proofErr w:type="spellEnd"/>
      <w:r w:rsidRPr="00837156">
        <w:rPr>
          <w:rFonts w:ascii="Arial" w:hAnsi="Arial" w:cs="Arial"/>
          <w:sz w:val="24"/>
          <w:szCs w:val="24"/>
        </w:rPr>
        <w:t xml:space="preserve"> or Thomas Quinn</w:t>
      </w:r>
      <w:r w:rsidR="0021464F">
        <w:rPr>
          <w:rFonts w:ascii="Arial" w:hAnsi="Arial" w:cs="Arial"/>
          <w:sz w:val="24"/>
          <w:szCs w:val="24"/>
        </w:rPr>
        <w:t>.</w:t>
      </w:r>
    </w:p>
    <w:p w14:paraId="4016F0E8" w14:textId="77777777" w:rsidR="00EB16D9" w:rsidRPr="00837156" w:rsidRDefault="00EB16D9" w:rsidP="00EB16D9">
      <w:pPr>
        <w:pStyle w:val="ListParagraph"/>
        <w:widowControl/>
        <w:numPr>
          <w:ilvl w:val="1"/>
          <w:numId w:val="1"/>
        </w:numPr>
        <w:rPr>
          <w:rFonts w:ascii="Arial" w:hAnsi="Arial" w:cs="Arial"/>
          <w:sz w:val="24"/>
          <w:szCs w:val="24"/>
        </w:rPr>
      </w:pPr>
      <w:r w:rsidRPr="00837156">
        <w:rPr>
          <w:rFonts w:ascii="Arial" w:hAnsi="Arial" w:cs="Arial"/>
          <w:sz w:val="24"/>
          <w:szCs w:val="24"/>
        </w:rPr>
        <w:t>Social Media</w:t>
      </w:r>
    </w:p>
    <w:p w14:paraId="4B24D28A" w14:textId="38B06685" w:rsidR="00EB16D9" w:rsidRPr="00837156" w:rsidRDefault="00EB16D9" w:rsidP="008E3339">
      <w:pPr>
        <w:pStyle w:val="ListParagraph"/>
        <w:widowControl/>
        <w:numPr>
          <w:ilvl w:val="0"/>
          <w:numId w:val="40"/>
        </w:numPr>
        <w:spacing w:after="0"/>
        <w:rPr>
          <w:rFonts w:ascii="Arial" w:hAnsi="Arial" w:cs="Arial"/>
          <w:bCs/>
          <w:sz w:val="24"/>
          <w:szCs w:val="24"/>
        </w:rPr>
      </w:pPr>
      <w:r w:rsidRPr="00837156">
        <w:rPr>
          <w:rFonts w:ascii="Arial" w:hAnsi="Arial" w:cs="Arial"/>
          <w:bCs/>
          <w:sz w:val="24"/>
          <w:szCs w:val="24"/>
        </w:rPr>
        <w:t>Remember to follow us and use our social media accounts</w:t>
      </w:r>
    </w:p>
    <w:p w14:paraId="5EADE54D" w14:textId="77777777" w:rsidR="00EB16D9" w:rsidRPr="00837156" w:rsidRDefault="00EB16D9" w:rsidP="00EB16D9">
      <w:pPr>
        <w:pStyle w:val="ListParagraph"/>
        <w:widowControl/>
        <w:numPr>
          <w:ilvl w:val="3"/>
          <w:numId w:val="1"/>
        </w:numPr>
        <w:rPr>
          <w:rFonts w:ascii="Arial" w:hAnsi="Arial" w:cs="Arial"/>
          <w:sz w:val="24"/>
          <w:szCs w:val="24"/>
        </w:rPr>
      </w:pPr>
      <w:r w:rsidRPr="00837156">
        <w:rPr>
          <w:rFonts w:ascii="Arial" w:hAnsi="Arial" w:cs="Arial"/>
          <w:sz w:val="24"/>
          <w:szCs w:val="24"/>
        </w:rPr>
        <w:t>Twitter – KnoWhat2Do - @KnoWhat2Do</w:t>
      </w:r>
    </w:p>
    <w:p w14:paraId="5042ADC3" w14:textId="77777777" w:rsidR="00EB16D9" w:rsidRPr="00837156" w:rsidRDefault="00EB16D9" w:rsidP="00EB16D9">
      <w:pPr>
        <w:pStyle w:val="ListParagraph"/>
        <w:widowControl/>
        <w:numPr>
          <w:ilvl w:val="3"/>
          <w:numId w:val="1"/>
        </w:numPr>
        <w:rPr>
          <w:rFonts w:ascii="Arial" w:hAnsi="Arial" w:cs="Arial"/>
          <w:sz w:val="24"/>
          <w:szCs w:val="24"/>
        </w:rPr>
      </w:pPr>
      <w:r w:rsidRPr="00837156">
        <w:rPr>
          <w:rFonts w:ascii="Arial" w:hAnsi="Arial" w:cs="Arial"/>
          <w:sz w:val="24"/>
          <w:szCs w:val="24"/>
        </w:rPr>
        <w:t>Facebook – KnoWhat2Do</w:t>
      </w:r>
    </w:p>
    <w:p w14:paraId="243716F6" w14:textId="36C4DC65" w:rsidR="00326A71" w:rsidRPr="008D61BB" w:rsidRDefault="00003912" w:rsidP="0078451A">
      <w:pPr>
        <w:pStyle w:val="ListParagraph"/>
        <w:widowControl/>
        <w:numPr>
          <w:ilvl w:val="0"/>
          <w:numId w:val="5"/>
        </w:numPr>
        <w:rPr>
          <w:rFonts w:ascii="Arial" w:hAnsi="Arial" w:cs="Arial"/>
          <w:b/>
          <w:sz w:val="24"/>
          <w:szCs w:val="24"/>
        </w:rPr>
      </w:pPr>
      <w:r w:rsidRPr="008D61BB">
        <w:rPr>
          <w:rFonts w:ascii="Arial" w:hAnsi="Arial" w:cs="Arial"/>
          <w:b/>
          <w:sz w:val="24"/>
          <w:szCs w:val="24"/>
        </w:rPr>
        <w:t>Interoperability</w:t>
      </w:r>
    </w:p>
    <w:p w14:paraId="213FD79A" w14:textId="5DE88FE2" w:rsidR="00236436" w:rsidRPr="00915A97" w:rsidRDefault="009A04ED" w:rsidP="00FB049E">
      <w:pPr>
        <w:pStyle w:val="ListParagraph"/>
        <w:widowControl/>
        <w:numPr>
          <w:ilvl w:val="0"/>
          <w:numId w:val="15"/>
        </w:numPr>
        <w:spacing w:line="240" w:lineRule="auto"/>
        <w:rPr>
          <w:rFonts w:ascii="Arial" w:hAnsi="Arial" w:cs="Arial"/>
          <w:sz w:val="24"/>
          <w:szCs w:val="24"/>
        </w:rPr>
      </w:pPr>
      <w:r w:rsidRPr="00915A97">
        <w:rPr>
          <w:rFonts w:ascii="Arial" w:hAnsi="Arial" w:cs="Arial"/>
          <w:sz w:val="24"/>
          <w:szCs w:val="24"/>
        </w:rPr>
        <w:t xml:space="preserve">A </w:t>
      </w:r>
      <w:r w:rsidR="00236436" w:rsidRPr="00915A97">
        <w:rPr>
          <w:rFonts w:ascii="Arial" w:hAnsi="Arial" w:cs="Arial"/>
          <w:sz w:val="24"/>
          <w:szCs w:val="24"/>
        </w:rPr>
        <w:t xml:space="preserve">Region 40 Committee Meeting </w:t>
      </w:r>
      <w:r w:rsidR="00A534B8" w:rsidRPr="00915A97">
        <w:rPr>
          <w:rFonts w:ascii="Arial" w:hAnsi="Arial" w:cs="Arial"/>
          <w:sz w:val="24"/>
          <w:szCs w:val="24"/>
        </w:rPr>
        <w:t xml:space="preserve">will be held virtually </w:t>
      </w:r>
      <w:r w:rsidR="00734E1B" w:rsidRPr="00915A97">
        <w:rPr>
          <w:rFonts w:ascii="Arial" w:hAnsi="Arial" w:cs="Arial"/>
          <w:sz w:val="24"/>
          <w:szCs w:val="24"/>
        </w:rPr>
        <w:t>September 25, 2020 at 9:30 AM.</w:t>
      </w:r>
    </w:p>
    <w:p w14:paraId="2F55A8EE" w14:textId="412951FC" w:rsidR="00CB7EA5" w:rsidRPr="00915A97" w:rsidRDefault="00D27AC9" w:rsidP="003076DD">
      <w:pPr>
        <w:pStyle w:val="ListParagraph"/>
        <w:widowControl/>
        <w:numPr>
          <w:ilvl w:val="0"/>
          <w:numId w:val="15"/>
        </w:numPr>
        <w:spacing w:line="240" w:lineRule="auto"/>
        <w:rPr>
          <w:rFonts w:ascii="Arial" w:hAnsi="Arial" w:cs="Arial"/>
          <w:sz w:val="24"/>
          <w:szCs w:val="24"/>
        </w:rPr>
      </w:pPr>
      <w:r w:rsidRPr="00915A97">
        <w:rPr>
          <w:rFonts w:ascii="Arial" w:hAnsi="Arial" w:cs="Arial"/>
          <w:sz w:val="24"/>
          <w:szCs w:val="24"/>
        </w:rPr>
        <w:t xml:space="preserve">The next </w:t>
      </w:r>
      <w:r w:rsidR="00F80A19" w:rsidRPr="00915A97">
        <w:rPr>
          <w:rFonts w:ascii="Arial" w:hAnsi="Arial" w:cs="Arial"/>
          <w:sz w:val="24"/>
          <w:szCs w:val="24"/>
        </w:rPr>
        <w:t xml:space="preserve">Interop Working Group meeting </w:t>
      </w:r>
      <w:r w:rsidR="00274592" w:rsidRPr="00915A97">
        <w:rPr>
          <w:rFonts w:ascii="Arial" w:hAnsi="Arial" w:cs="Arial"/>
          <w:sz w:val="24"/>
          <w:szCs w:val="24"/>
        </w:rPr>
        <w:t>is TBD</w:t>
      </w:r>
      <w:r w:rsidR="009A04ED" w:rsidRPr="00915A97">
        <w:rPr>
          <w:rFonts w:ascii="Arial" w:hAnsi="Arial" w:cs="Arial"/>
          <w:sz w:val="24"/>
          <w:szCs w:val="24"/>
        </w:rPr>
        <w:t>.</w:t>
      </w:r>
    </w:p>
    <w:p w14:paraId="4E36F7E1" w14:textId="1478D835" w:rsidR="00CE0A06" w:rsidRPr="008D61BB" w:rsidRDefault="006A1426" w:rsidP="00081D49">
      <w:pPr>
        <w:widowControl/>
        <w:spacing w:line="240" w:lineRule="auto"/>
        <w:ind w:left="720"/>
        <w:rPr>
          <w:rFonts w:ascii="Arial" w:hAnsi="Arial" w:cs="Arial"/>
          <w:sz w:val="24"/>
          <w:szCs w:val="24"/>
        </w:rPr>
      </w:pPr>
      <w:r w:rsidRPr="00915A97">
        <w:rPr>
          <w:rFonts w:ascii="Arial" w:hAnsi="Arial" w:cs="Arial"/>
          <w:sz w:val="24"/>
          <w:szCs w:val="24"/>
        </w:rPr>
        <w:t>If you are interested in receiving communications-related information, you can request to be add</w:t>
      </w:r>
      <w:r w:rsidR="009D4171" w:rsidRPr="00915A97">
        <w:rPr>
          <w:rFonts w:ascii="Arial" w:hAnsi="Arial" w:cs="Arial"/>
          <w:sz w:val="24"/>
          <w:szCs w:val="24"/>
        </w:rPr>
        <w:t>ed</w:t>
      </w:r>
      <w:r w:rsidRPr="00915A97">
        <w:rPr>
          <w:rFonts w:ascii="Arial" w:hAnsi="Arial" w:cs="Arial"/>
          <w:sz w:val="24"/>
          <w:szCs w:val="24"/>
        </w:rPr>
        <w:t xml:space="preserve"> to the Public Safety Communications listserv (</w:t>
      </w:r>
      <w:hyperlink r:id="rId13">
        <w:r w:rsidR="586C18DE" w:rsidRPr="00915A97">
          <w:rPr>
            <w:rStyle w:val="Hyperlink"/>
            <w:rFonts w:ascii="Arial" w:hAnsi="Arial" w:cs="Arial"/>
            <w:sz w:val="24"/>
            <w:szCs w:val="24"/>
          </w:rPr>
          <w:t>publicsafetycomms@ep.nctcog.org</w:t>
        </w:r>
      </w:hyperlink>
      <w:r w:rsidR="00B23D42" w:rsidRPr="00915A97">
        <w:rPr>
          <w:rFonts w:ascii="Arial" w:hAnsi="Arial" w:cs="Arial"/>
          <w:sz w:val="24"/>
          <w:szCs w:val="24"/>
        </w:rPr>
        <w:t>)</w:t>
      </w:r>
    </w:p>
    <w:p w14:paraId="243716FA" w14:textId="10C5EB83" w:rsidR="006A1426" w:rsidRPr="00991EBA" w:rsidRDefault="006A1426" w:rsidP="006A1426">
      <w:pPr>
        <w:pStyle w:val="ListParagraph"/>
        <w:widowControl/>
        <w:numPr>
          <w:ilvl w:val="0"/>
          <w:numId w:val="5"/>
        </w:numPr>
        <w:rPr>
          <w:rFonts w:ascii="Arial" w:hAnsi="Arial" w:cs="Arial"/>
          <w:b/>
          <w:sz w:val="24"/>
          <w:szCs w:val="24"/>
        </w:rPr>
      </w:pPr>
      <w:r w:rsidRPr="00991EBA">
        <w:rPr>
          <w:rFonts w:ascii="Arial" w:hAnsi="Arial" w:cs="Arial"/>
          <w:b/>
          <w:sz w:val="24"/>
          <w:szCs w:val="24"/>
        </w:rPr>
        <w:t xml:space="preserve">Training and Exercise </w:t>
      </w:r>
    </w:p>
    <w:p w14:paraId="34A27373" w14:textId="0CF865EC" w:rsidR="00473E65" w:rsidRPr="00991EBA" w:rsidRDefault="00194913" w:rsidP="00186A6B">
      <w:pPr>
        <w:pStyle w:val="ListParagraph"/>
        <w:numPr>
          <w:ilvl w:val="1"/>
          <w:numId w:val="1"/>
        </w:numPr>
        <w:rPr>
          <w:rFonts w:ascii="Arial" w:hAnsi="Arial" w:cs="Arial"/>
          <w:sz w:val="24"/>
          <w:szCs w:val="24"/>
        </w:rPr>
      </w:pPr>
      <w:r w:rsidRPr="00991EBA">
        <w:rPr>
          <w:rFonts w:ascii="Arial" w:hAnsi="Arial" w:cs="Arial"/>
          <w:sz w:val="24"/>
          <w:szCs w:val="24"/>
        </w:rPr>
        <w:t xml:space="preserve">Regional </w:t>
      </w:r>
      <w:r w:rsidR="00074989" w:rsidRPr="00991EBA">
        <w:rPr>
          <w:rFonts w:ascii="Arial" w:hAnsi="Arial" w:cs="Arial"/>
          <w:sz w:val="24"/>
          <w:szCs w:val="24"/>
        </w:rPr>
        <w:t>COVID-1</w:t>
      </w:r>
      <w:r w:rsidR="00EA3364" w:rsidRPr="00991EBA">
        <w:rPr>
          <w:rFonts w:ascii="Arial" w:hAnsi="Arial" w:cs="Arial"/>
          <w:sz w:val="24"/>
          <w:szCs w:val="24"/>
        </w:rPr>
        <w:t>9</w:t>
      </w:r>
      <w:r w:rsidR="00074989" w:rsidRPr="00991EBA">
        <w:rPr>
          <w:rFonts w:ascii="Arial" w:hAnsi="Arial" w:cs="Arial"/>
          <w:sz w:val="24"/>
          <w:szCs w:val="24"/>
        </w:rPr>
        <w:t xml:space="preserve"> AAR</w:t>
      </w:r>
    </w:p>
    <w:p w14:paraId="55E8C745" w14:textId="3CE4DD39" w:rsidR="00D54C8D" w:rsidRPr="00991EBA" w:rsidRDefault="007D51F0" w:rsidP="00186A6B">
      <w:pPr>
        <w:pStyle w:val="ListParagraph"/>
        <w:numPr>
          <w:ilvl w:val="1"/>
          <w:numId w:val="1"/>
        </w:numPr>
        <w:rPr>
          <w:rFonts w:ascii="Arial" w:hAnsi="Arial" w:cs="Arial"/>
          <w:sz w:val="24"/>
          <w:szCs w:val="24"/>
        </w:rPr>
      </w:pPr>
      <w:r w:rsidRPr="00991EBA">
        <w:rPr>
          <w:rFonts w:ascii="Arial" w:hAnsi="Arial" w:cs="Arial"/>
          <w:sz w:val="24"/>
          <w:szCs w:val="24"/>
        </w:rPr>
        <w:t>Upcoming Training:</w:t>
      </w:r>
    </w:p>
    <w:p w14:paraId="0E020E9D" w14:textId="49D1629B" w:rsidR="00CF6806" w:rsidRPr="00BB7E9D" w:rsidRDefault="00473E65" w:rsidP="00BB7E9D">
      <w:pPr>
        <w:pStyle w:val="ListParagraph"/>
        <w:widowControl/>
        <w:numPr>
          <w:ilvl w:val="0"/>
          <w:numId w:val="40"/>
        </w:numPr>
        <w:spacing w:after="0"/>
        <w:rPr>
          <w:rFonts w:ascii="Arial" w:hAnsi="Arial" w:cs="Arial"/>
          <w:bCs/>
          <w:sz w:val="24"/>
          <w:szCs w:val="24"/>
        </w:rPr>
      </w:pPr>
      <w:r w:rsidRPr="00991EBA">
        <w:rPr>
          <w:rFonts w:ascii="Arial" w:hAnsi="Arial" w:cs="Arial"/>
          <w:bCs/>
          <w:sz w:val="24"/>
          <w:szCs w:val="24"/>
        </w:rPr>
        <w:t>W</w:t>
      </w:r>
      <w:r w:rsidR="00BC7296" w:rsidRPr="00991EBA">
        <w:rPr>
          <w:rFonts w:ascii="Arial" w:hAnsi="Arial" w:cs="Arial"/>
          <w:bCs/>
          <w:sz w:val="24"/>
          <w:szCs w:val="24"/>
        </w:rPr>
        <w:t>orking with T&amp;E Chairs</w:t>
      </w:r>
      <w:r w:rsidR="00B07F45" w:rsidRPr="00991EBA">
        <w:rPr>
          <w:rFonts w:ascii="Arial" w:hAnsi="Arial" w:cs="Arial"/>
          <w:bCs/>
          <w:sz w:val="24"/>
          <w:szCs w:val="24"/>
        </w:rPr>
        <w:t>, TDEM and TEEX</w:t>
      </w:r>
      <w:r w:rsidR="00BC7296" w:rsidRPr="00991EBA">
        <w:rPr>
          <w:rFonts w:ascii="Arial" w:hAnsi="Arial" w:cs="Arial"/>
          <w:bCs/>
          <w:sz w:val="24"/>
          <w:szCs w:val="24"/>
        </w:rPr>
        <w:t xml:space="preserve"> to </w:t>
      </w:r>
      <w:r w:rsidR="001650BF" w:rsidRPr="00991EBA">
        <w:rPr>
          <w:rFonts w:ascii="Arial" w:hAnsi="Arial" w:cs="Arial"/>
          <w:bCs/>
          <w:sz w:val="24"/>
          <w:szCs w:val="24"/>
        </w:rPr>
        <w:t xml:space="preserve">host virtual regional training courses for </w:t>
      </w:r>
      <w:r w:rsidR="00AD5779" w:rsidRPr="00991EBA">
        <w:rPr>
          <w:rFonts w:ascii="Arial" w:hAnsi="Arial" w:cs="Arial"/>
          <w:bCs/>
          <w:sz w:val="24"/>
          <w:szCs w:val="24"/>
        </w:rPr>
        <w:t xml:space="preserve">training </w:t>
      </w:r>
      <w:r w:rsidR="001650BF" w:rsidRPr="00991EBA">
        <w:rPr>
          <w:rFonts w:ascii="Arial" w:hAnsi="Arial" w:cs="Arial"/>
          <w:bCs/>
          <w:sz w:val="24"/>
          <w:szCs w:val="24"/>
        </w:rPr>
        <w:t>credit</w:t>
      </w:r>
      <w:r w:rsidR="00A26E96" w:rsidRPr="00991EBA">
        <w:rPr>
          <w:rFonts w:ascii="Arial" w:hAnsi="Arial" w:cs="Arial"/>
          <w:bCs/>
          <w:sz w:val="24"/>
          <w:szCs w:val="24"/>
        </w:rPr>
        <w:t xml:space="preserve"> hours</w:t>
      </w:r>
      <w:r w:rsidR="00456F86" w:rsidRPr="00991EBA">
        <w:rPr>
          <w:rFonts w:ascii="Arial" w:hAnsi="Arial" w:cs="Arial"/>
          <w:bCs/>
          <w:sz w:val="24"/>
          <w:szCs w:val="24"/>
        </w:rPr>
        <w:t xml:space="preserve"> for the remainder of the year.</w:t>
      </w:r>
    </w:p>
    <w:p w14:paraId="17D40971" w14:textId="77777777" w:rsidR="00442387" w:rsidRPr="00991EBA" w:rsidRDefault="00442387" w:rsidP="007A20EB">
      <w:pPr>
        <w:pStyle w:val="ListParagraph"/>
        <w:numPr>
          <w:ilvl w:val="0"/>
          <w:numId w:val="40"/>
        </w:numPr>
        <w:spacing w:after="0" w:line="240" w:lineRule="auto"/>
        <w:rPr>
          <w:rFonts w:ascii="Arial" w:hAnsi="Arial" w:cs="Arial"/>
          <w:b/>
          <w:bCs/>
          <w:sz w:val="24"/>
          <w:szCs w:val="24"/>
        </w:rPr>
      </w:pPr>
      <w:r w:rsidRPr="00991EBA">
        <w:rPr>
          <w:rFonts w:ascii="Arial" w:hAnsi="Arial" w:cs="Arial"/>
          <w:b/>
          <w:bCs/>
          <w:sz w:val="24"/>
          <w:szCs w:val="24"/>
        </w:rPr>
        <w:t>09/15/20</w:t>
      </w:r>
    </w:p>
    <w:p w14:paraId="3C7AE3A1" w14:textId="77777777" w:rsidR="00442387" w:rsidRPr="00991EBA" w:rsidRDefault="00442387" w:rsidP="007A20EB">
      <w:pPr>
        <w:spacing w:after="0" w:line="240" w:lineRule="auto"/>
        <w:ind w:left="1440"/>
        <w:rPr>
          <w:rFonts w:ascii="Arial" w:hAnsi="Arial" w:cs="Arial"/>
          <w:sz w:val="24"/>
          <w:szCs w:val="24"/>
        </w:rPr>
      </w:pPr>
      <w:r w:rsidRPr="00991EBA">
        <w:rPr>
          <w:rFonts w:ascii="Arial" w:hAnsi="Arial" w:cs="Arial"/>
          <w:sz w:val="24"/>
          <w:szCs w:val="24"/>
        </w:rPr>
        <w:t>AWR-136 - Essentials of Community Cybersecurity (4-hours)</w:t>
      </w:r>
    </w:p>
    <w:p w14:paraId="09AE7E8F" w14:textId="77777777" w:rsidR="00442387" w:rsidRPr="00991EBA" w:rsidRDefault="00442387" w:rsidP="007A20EB">
      <w:pPr>
        <w:pStyle w:val="ListParagraph"/>
        <w:numPr>
          <w:ilvl w:val="0"/>
          <w:numId w:val="40"/>
        </w:numPr>
        <w:spacing w:after="0" w:line="240" w:lineRule="auto"/>
        <w:rPr>
          <w:rFonts w:ascii="Arial" w:hAnsi="Arial" w:cs="Arial"/>
          <w:sz w:val="24"/>
          <w:szCs w:val="24"/>
        </w:rPr>
      </w:pPr>
      <w:r w:rsidRPr="00991EBA">
        <w:rPr>
          <w:rFonts w:ascii="Arial" w:hAnsi="Arial" w:cs="Arial"/>
          <w:b/>
          <w:bCs/>
          <w:sz w:val="24"/>
          <w:szCs w:val="24"/>
        </w:rPr>
        <w:t>10/13/20 and 10/14/20</w:t>
      </w:r>
      <w:r w:rsidRPr="00991EBA">
        <w:rPr>
          <w:rFonts w:ascii="Arial" w:hAnsi="Arial" w:cs="Arial"/>
          <w:sz w:val="24"/>
          <w:szCs w:val="24"/>
        </w:rPr>
        <w:t xml:space="preserve"> (4-hour sessions)</w:t>
      </w:r>
    </w:p>
    <w:p w14:paraId="0639EEB2" w14:textId="52EEA608" w:rsidR="00442387" w:rsidRPr="00991EBA" w:rsidRDefault="00442387" w:rsidP="007A20EB">
      <w:pPr>
        <w:spacing w:after="0" w:line="240" w:lineRule="auto"/>
        <w:ind w:left="1440"/>
        <w:rPr>
          <w:rFonts w:ascii="Arial" w:hAnsi="Arial" w:cs="Arial"/>
          <w:sz w:val="24"/>
          <w:szCs w:val="24"/>
        </w:rPr>
      </w:pPr>
      <w:r w:rsidRPr="00991EBA">
        <w:rPr>
          <w:rFonts w:ascii="Arial" w:hAnsi="Arial" w:cs="Arial"/>
          <w:sz w:val="24"/>
          <w:szCs w:val="24"/>
        </w:rPr>
        <w:t>AWR-376 - Understanding Targeted Cyber Attacks (8 hours split in two days 4-hour sessions)</w:t>
      </w:r>
    </w:p>
    <w:p w14:paraId="7F0F2EAB" w14:textId="438A267A" w:rsidR="007C567F" w:rsidRDefault="003D2496" w:rsidP="00E0224F">
      <w:pPr>
        <w:pStyle w:val="ListParagraph"/>
        <w:numPr>
          <w:ilvl w:val="1"/>
          <w:numId w:val="1"/>
        </w:numPr>
        <w:rPr>
          <w:rFonts w:ascii="Arial" w:hAnsi="Arial" w:cs="Arial"/>
          <w:sz w:val="24"/>
          <w:szCs w:val="24"/>
        </w:rPr>
      </w:pPr>
      <w:r>
        <w:rPr>
          <w:rFonts w:ascii="Arial" w:hAnsi="Arial" w:cs="Arial"/>
          <w:sz w:val="24"/>
          <w:szCs w:val="24"/>
        </w:rPr>
        <w:t>For more information or to be added to the Training and Exercise listserv, email Donna Jackson (</w:t>
      </w:r>
      <w:hyperlink r:id="rId14" w:history="1">
        <w:r w:rsidR="00B32E6D" w:rsidRPr="0083235B">
          <w:rPr>
            <w:rStyle w:val="Hyperlink"/>
            <w:rFonts w:ascii="Arial" w:hAnsi="Arial" w:cs="Arial"/>
            <w:sz w:val="24"/>
            <w:szCs w:val="24"/>
          </w:rPr>
          <w:t>DJackson@nctcog.org</w:t>
        </w:r>
      </w:hyperlink>
      <w:r w:rsidR="00B32E6D">
        <w:rPr>
          <w:rFonts w:ascii="Arial" w:hAnsi="Arial" w:cs="Arial"/>
          <w:sz w:val="24"/>
          <w:szCs w:val="24"/>
        </w:rPr>
        <w:t>) or Alex Clark (AClark@nctcog.org</w:t>
      </w:r>
      <w:r w:rsidR="007C567F">
        <w:rPr>
          <w:rFonts w:ascii="Arial" w:hAnsi="Arial" w:cs="Arial"/>
          <w:sz w:val="24"/>
          <w:szCs w:val="24"/>
        </w:rPr>
        <w:t>)</w:t>
      </w:r>
    </w:p>
    <w:p w14:paraId="3EC4B14D" w14:textId="0ADB950C" w:rsidR="003C45D3" w:rsidRPr="00C74A56" w:rsidRDefault="003C45D3" w:rsidP="00C74A56">
      <w:pPr>
        <w:pStyle w:val="ListParagraph"/>
        <w:widowControl/>
        <w:numPr>
          <w:ilvl w:val="0"/>
          <w:numId w:val="5"/>
        </w:numPr>
        <w:rPr>
          <w:rFonts w:ascii="Arial" w:hAnsi="Arial" w:cs="Arial"/>
          <w:sz w:val="24"/>
          <w:szCs w:val="24"/>
        </w:rPr>
      </w:pPr>
      <w:r w:rsidRPr="00C74A56">
        <w:rPr>
          <w:rFonts w:ascii="Arial" w:hAnsi="Arial" w:cs="Arial"/>
          <w:b/>
          <w:sz w:val="24"/>
          <w:szCs w:val="24"/>
        </w:rPr>
        <w:t xml:space="preserve">CCP </w:t>
      </w:r>
    </w:p>
    <w:p w14:paraId="1B5A3474" w14:textId="02386C69" w:rsidR="00BF6113" w:rsidRPr="00832E8B" w:rsidRDefault="008824AD" w:rsidP="00A46AB2">
      <w:pPr>
        <w:pStyle w:val="ListParagraph"/>
        <w:numPr>
          <w:ilvl w:val="1"/>
          <w:numId w:val="1"/>
        </w:numPr>
        <w:rPr>
          <w:rFonts w:ascii="Arial" w:hAnsi="Arial" w:cs="Arial"/>
          <w:sz w:val="24"/>
          <w:szCs w:val="24"/>
        </w:rPr>
      </w:pPr>
      <w:r w:rsidRPr="00832E8B">
        <w:rPr>
          <w:rFonts w:ascii="Arial" w:hAnsi="Arial" w:cs="Arial"/>
          <w:sz w:val="24"/>
          <w:szCs w:val="24"/>
        </w:rPr>
        <w:t xml:space="preserve">The CCP Exercise has been postponed to March 2021. We </w:t>
      </w:r>
      <w:r w:rsidR="00832E8B">
        <w:rPr>
          <w:rFonts w:ascii="Arial" w:hAnsi="Arial" w:cs="Arial"/>
          <w:sz w:val="24"/>
          <w:szCs w:val="24"/>
        </w:rPr>
        <w:t>have been working with the vendor to restructure the exercise to be compliant with COVID protocols</w:t>
      </w:r>
      <w:r w:rsidR="000628E1">
        <w:rPr>
          <w:rFonts w:ascii="Arial" w:hAnsi="Arial" w:cs="Arial"/>
          <w:sz w:val="24"/>
          <w:szCs w:val="24"/>
        </w:rPr>
        <w:t>.</w:t>
      </w:r>
      <w:r w:rsidR="00832E8B">
        <w:rPr>
          <w:rFonts w:ascii="Arial" w:hAnsi="Arial" w:cs="Arial"/>
          <w:sz w:val="24"/>
          <w:szCs w:val="24"/>
        </w:rPr>
        <w:t xml:space="preserve"> </w:t>
      </w:r>
      <w:r w:rsidRPr="00832E8B">
        <w:rPr>
          <w:rFonts w:ascii="Arial" w:hAnsi="Arial" w:cs="Arial"/>
          <w:sz w:val="24"/>
          <w:szCs w:val="24"/>
        </w:rPr>
        <w:t xml:space="preserve"> </w:t>
      </w:r>
    </w:p>
    <w:p w14:paraId="2437170A" w14:textId="3ED91EE6" w:rsidR="006A1426" w:rsidRPr="00F34251" w:rsidRDefault="006A1426" w:rsidP="00F34251">
      <w:pPr>
        <w:pStyle w:val="ListParagraph"/>
        <w:numPr>
          <w:ilvl w:val="0"/>
          <w:numId w:val="5"/>
        </w:numPr>
        <w:spacing w:after="0"/>
        <w:rPr>
          <w:rFonts w:ascii="Arial" w:hAnsi="Arial" w:cs="Arial"/>
          <w:b/>
          <w:sz w:val="24"/>
          <w:szCs w:val="24"/>
        </w:rPr>
      </w:pPr>
      <w:r w:rsidRPr="00F34251">
        <w:rPr>
          <w:rFonts w:ascii="Arial" w:hAnsi="Arial" w:cs="Arial"/>
          <w:b/>
          <w:sz w:val="24"/>
          <w:szCs w:val="24"/>
        </w:rPr>
        <w:lastRenderedPageBreak/>
        <w:t>Mitigation</w:t>
      </w:r>
    </w:p>
    <w:p w14:paraId="5212B76F" w14:textId="5E37D73D" w:rsidR="003A5EA9" w:rsidRPr="0057112A" w:rsidRDefault="003A5EA9" w:rsidP="00A46AB2">
      <w:pPr>
        <w:pStyle w:val="ListParagraph"/>
        <w:numPr>
          <w:ilvl w:val="1"/>
          <w:numId w:val="1"/>
        </w:numPr>
        <w:rPr>
          <w:rFonts w:ascii="Arial" w:hAnsi="Arial" w:cs="Arial"/>
          <w:i/>
          <w:iCs/>
          <w:sz w:val="24"/>
          <w:szCs w:val="24"/>
        </w:rPr>
      </w:pPr>
      <w:r w:rsidRPr="0057112A">
        <w:rPr>
          <w:rFonts w:ascii="Arial" w:hAnsi="Arial" w:cs="Arial"/>
          <w:i/>
          <w:iCs/>
          <w:sz w:val="24"/>
          <w:szCs w:val="24"/>
        </w:rPr>
        <w:t>Hazard Mitigation Action Plans</w:t>
      </w:r>
      <w:r w:rsidR="002D5CC6" w:rsidRPr="0057112A">
        <w:rPr>
          <w:rFonts w:ascii="Arial" w:hAnsi="Arial" w:cs="Arial"/>
          <w:i/>
          <w:iCs/>
          <w:sz w:val="24"/>
          <w:szCs w:val="24"/>
        </w:rPr>
        <w:t xml:space="preserve"> (HazMAPs)</w:t>
      </w:r>
      <w:r w:rsidRPr="0057112A">
        <w:rPr>
          <w:rFonts w:ascii="Arial" w:hAnsi="Arial" w:cs="Arial"/>
          <w:i/>
          <w:iCs/>
          <w:sz w:val="24"/>
          <w:szCs w:val="24"/>
        </w:rPr>
        <w:t>:</w:t>
      </w:r>
    </w:p>
    <w:p w14:paraId="032377A5" w14:textId="49A3AF71" w:rsidR="003641E9" w:rsidRPr="008C523C" w:rsidRDefault="003641E9" w:rsidP="004108C3">
      <w:pPr>
        <w:pStyle w:val="ListParagraph"/>
        <w:numPr>
          <w:ilvl w:val="1"/>
          <w:numId w:val="42"/>
        </w:numPr>
        <w:rPr>
          <w:rFonts w:ascii="Arial" w:hAnsi="Arial" w:cs="Arial"/>
          <w:sz w:val="24"/>
          <w:szCs w:val="24"/>
          <w:u w:val="single"/>
        </w:rPr>
      </w:pPr>
      <w:r w:rsidRPr="008C523C">
        <w:rPr>
          <w:rFonts w:ascii="Arial" w:hAnsi="Arial" w:cs="Arial"/>
          <w:sz w:val="24"/>
          <w:szCs w:val="24"/>
        </w:rPr>
        <w:t xml:space="preserve">NCTCOG </w:t>
      </w:r>
      <w:r w:rsidR="00A0076B" w:rsidRPr="008C523C">
        <w:rPr>
          <w:rFonts w:ascii="Arial" w:hAnsi="Arial" w:cs="Arial"/>
          <w:sz w:val="24"/>
          <w:szCs w:val="24"/>
        </w:rPr>
        <w:t>is anticipating funding</w:t>
      </w:r>
      <w:r w:rsidR="00F065DD" w:rsidRPr="008C523C">
        <w:rPr>
          <w:rFonts w:ascii="Arial" w:hAnsi="Arial" w:cs="Arial"/>
          <w:sz w:val="24"/>
          <w:szCs w:val="24"/>
        </w:rPr>
        <w:t xml:space="preserve"> for</w:t>
      </w:r>
      <w:r w:rsidR="002C2574" w:rsidRPr="008C523C">
        <w:rPr>
          <w:rFonts w:ascii="Arial" w:hAnsi="Arial" w:cs="Arial"/>
          <w:sz w:val="24"/>
          <w:szCs w:val="24"/>
        </w:rPr>
        <w:t xml:space="preserve"> </w:t>
      </w:r>
      <w:r w:rsidR="006B246F" w:rsidRPr="008C523C">
        <w:rPr>
          <w:rFonts w:ascii="Arial" w:hAnsi="Arial" w:cs="Arial"/>
          <w:sz w:val="24"/>
          <w:szCs w:val="24"/>
        </w:rPr>
        <w:t xml:space="preserve">Ellis, Johnson, Navarro, Somervell, and Wise </w:t>
      </w:r>
      <w:r w:rsidR="002C2574" w:rsidRPr="008C523C">
        <w:rPr>
          <w:rFonts w:ascii="Arial" w:hAnsi="Arial" w:cs="Arial"/>
          <w:sz w:val="24"/>
          <w:szCs w:val="24"/>
        </w:rPr>
        <w:t>counties</w:t>
      </w:r>
      <w:r w:rsidR="006B246F" w:rsidRPr="008C523C">
        <w:rPr>
          <w:rFonts w:ascii="Arial" w:hAnsi="Arial" w:cs="Arial"/>
          <w:sz w:val="24"/>
          <w:szCs w:val="24"/>
        </w:rPr>
        <w:t xml:space="preserve"> </w:t>
      </w:r>
      <w:r w:rsidR="00C62327">
        <w:rPr>
          <w:rFonts w:ascii="Arial" w:hAnsi="Arial" w:cs="Arial"/>
          <w:sz w:val="24"/>
          <w:szCs w:val="24"/>
        </w:rPr>
        <w:t xml:space="preserve">for </w:t>
      </w:r>
      <w:proofErr w:type="spellStart"/>
      <w:r w:rsidR="006B246F" w:rsidRPr="008C523C">
        <w:rPr>
          <w:rFonts w:ascii="Arial" w:hAnsi="Arial" w:cs="Arial"/>
          <w:sz w:val="24"/>
          <w:szCs w:val="24"/>
        </w:rPr>
        <w:t>HazMAP</w:t>
      </w:r>
      <w:proofErr w:type="spellEnd"/>
      <w:r w:rsidR="006B246F" w:rsidRPr="008C523C">
        <w:rPr>
          <w:rFonts w:ascii="Arial" w:hAnsi="Arial" w:cs="Arial"/>
          <w:sz w:val="24"/>
          <w:szCs w:val="24"/>
        </w:rPr>
        <w:t xml:space="preserve"> updates</w:t>
      </w:r>
      <w:r w:rsidR="00A0076B" w:rsidRPr="008C523C">
        <w:rPr>
          <w:rFonts w:ascii="Arial" w:hAnsi="Arial" w:cs="Arial"/>
          <w:sz w:val="24"/>
          <w:szCs w:val="24"/>
        </w:rPr>
        <w:t xml:space="preserve"> under PDM-19</w:t>
      </w:r>
      <w:r w:rsidR="000628E1">
        <w:rPr>
          <w:rFonts w:ascii="Arial" w:hAnsi="Arial" w:cs="Arial"/>
          <w:sz w:val="24"/>
          <w:szCs w:val="24"/>
        </w:rPr>
        <w:t>.</w:t>
      </w:r>
    </w:p>
    <w:p w14:paraId="410FA288" w14:textId="77777777" w:rsidR="008C523C" w:rsidRDefault="00560820" w:rsidP="008C523C">
      <w:pPr>
        <w:pStyle w:val="ListParagraph"/>
        <w:widowControl/>
        <w:numPr>
          <w:ilvl w:val="1"/>
          <w:numId w:val="42"/>
        </w:numPr>
        <w:spacing w:after="0" w:line="240" w:lineRule="auto"/>
        <w:contextualSpacing w:val="0"/>
        <w:rPr>
          <w:rFonts w:ascii="Arial" w:hAnsi="Arial" w:cs="Arial"/>
          <w:sz w:val="24"/>
          <w:szCs w:val="24"/>
        </w:rPr>
      </w:pPr>
      <w:r w:rsidRPr="008C523C">
        <w:rPr>
          <w:rFonts w:ascii="Arial" w:hAnsi="Arial" w:cs="Arial"/>
          <w:sz w:val="24"/>
          <w:szCs w:val="24"/>
        </w:rPr>
        <w:t>PDM-17 Erath, Hood, Hunt, Palo Pinto, and Parker counties</w:t>
      </w:r>
      <w:r w:rsidR="00DE298A" w:rsidRPr="008C523C">
        <w:rPr>
          <w:rFonts w:ascii="Arial" w:hAnsi="Arial" w:cs="Arial"/>
          <w:sz w:val="24"/>
          <w:szCs w:val="24"/>
        </w:rPr>
        <w:t xml:space="preserve"> </w:t>
      </w:r>
    </w:p>
    <w:p w14:paraId="40064757" w14:textId="278E5DD8" w:rsidR="008C523C" w:rsidRDefault="00C54DF7" w:rsidP="008C523C">
      <w:pPr>
        <w:pStyle w:val="ListParagraph"/>
        <w:widowControl/>
        <w:numPr>
          <w:ilvl w:val="2"/>
          <w:numId w:val="42"/>
        </w:numPr>
        <w:spacing w:after="0" w:line="240" w:lineRule="auto"/>
        <w:contextualSpacing w:val="0"/>
        <w:rPr>
          <w:rFonts w:ascii="Arial" w:hAnsi="Arial" w:cs="Arial"/>
          <w:sz w:val="24"/>
          <w:szCs w:val="24"/>
        </w:rPr>
      </w:pPr>
      <w:r w:rsidRPr="008C523C">
        <w:rPr>
          <w:rFonts w:ascii="Arial" w:hAnsi="Arial" w:cs="Arial"/>
          <w:sz w:val="24"/>
          <w:szCs w:val="24"/>
        </w:rPr>
        <w:t>All drafts will be submitted to TDEM for review pending approv</w:t>
      </w:r>
      <w:r w:rsidR="004E0C53" w:rsidRPr="008C523C">
        <w:rPr>
          <w:rFonts w:ascii="Arial" w:hAnsi="Arial" w:cs="Arial"/>
          <w:sz w:val="24"/>
          <w:szCs w:val="24"/>
        </w:rPr>
        <w:t>al of</w:t>
      </w:r>
      <w:r w:rsidRPr="008C523C">
        <w:rPr>
          <w:rFonts w:ascii="Arial" w:hAnsi="Arial" w:cs="Arial"/>
          <w:sz w:val="24"/>
          <w:szCs w:val="24"/>
        </w:rPr>
        <w:t xml:space="preserve"> </w:t>
      </w:r>
      <w:r w:rsidR="00F16B98" w:rsidRPr="008C523C">
        <w:rPr>
          <w:rFonts w:ascii="Arial" w:hAnsi="Arial" w:cs="Arial"/>
          <w:sz w:val="24"/>
          <w:szCs w:val="24"/>
        </w:rPr>
        <w:t xml:space="preserve">the </w:t>
      </w:r>
      <w:r w:rsidR="00AA101C" w:rsidRPr="008C523C">
        <w:rPr>
          <w:rFonts w:ascii="Arial" w:hAnsi="Arial" w:cs="Arial"/>
          <w:sz w:val="24"/>
          <w:szCs w:val="24"/>
        </w:rPr>
        <w:t xml:space="preserve">Retroactive </w:t>
      </w:r>
      <w:r w:rsidRPr="008C523C">
        <w:rPr>
          <w:rFonts w:ascii="Arial" w:hAnsi="Arial" w:cs="Arial"/>
          <w:sz w:val="24"/>
          <w:szCs w:val="24"/>
        </w:rPr>
        <w:t xml:space="preserve">Scope of Work </w:t>
      </w:r>
      <w:r w:rsidR="00545D2D" w:rsidRPr="008C523C">
        <w:rPr>
          <w:rFonts w:ascii="Arial" w:hAnsi="Arial" w:cs="Arial"/>
          <w:sz w:val="24"/>
          <w:szCs w:val="24"/>
        </w:rPr>
        <w:t>modification</w:t>
      </w:r>
      <w:r w:rsidRPr="008C523C">
        <w:rPr>
          <w:rFonts w:ascii="Arial" w:hAnsi="Arial" w:cs="Arial"/>
          <w:sz w:val="24"/>
          <w:szCs w:val="24"/>
        </w:rPr>
        <w:t xml:space="preserve"> that identifie</w:t>
      </w:r>
      <w:r w:rsidR="004E0C53" w:rsidRPr="008C523C">
        <w:rPr>
          <w:rFonts w:ascii="Arial" w:hAnsi="Arial" w:cs="Arial"/>
          <w:sz w:val="24"/>
          <w:szCs w:val="24"/>
        </w:rPr>
        <w:t>s</w:t>
      </w:r>
      <w:r w:rsidRPr="008C523C">
        <w:rPr>
          <w:rFonts w:ascii="Arial" w:hAnsi="Arial" w:cs="Arial"/>
          <w:sz w:val="24"/>
          <w:szCs w:val="24"/>
        </w:rPr>
        <w:t xml:space="preserve"> the </w:t>
      </w:r>
      <w:r w:rsidR="004E0C53" w:rsidRPr="008C523C">
        <w:rPr>
          <w:rFonts w:ascii="Arial" w:hAnsi="Arial" w:cs="Arial"/>
          <w:sz w:val="24"/>
          <w:szCs w:val="24"/>
        </w:rPr>
        <w:t xml:space="preserve">changes </w:t>
      </w:r>
      <w:r w:rsidR="00545D2D" w:rsidRPr="008C523C">
        <w:rPr>
          <w:rFonts w:ascii="Arial" w:hAnsi="Arial" w:cs="Arial"/>
          <w:sz w:val="24"/>
          <w:szCs w:val="24"/>
        </w:rPr>
        <w:t>in participants</w:t>
      </w:r>
      <w:r w:rsidR="000628E1">
        <w:rPr>
          <w:rFonts w:ascii="Arial" w:hAnsi="Arial" w:cs="Arial"/>
          <w:sz w:val="24"/>
          <w:szCs w:val="24"/>
        </w:rPr>
        <w:t>.</w:t>
      </w:r>
      <w:r w:rsidR="004E0C53" w:rsidRPr="008C523C">
        <w:rPr>
          <w:rFonts w:ascii="Arial" w:hAnsi="Arial" w:cs="Arial"/>
          <w:sz w:val="24"/>
          <w:szCs w:val="24"/>
        </w:rPr>
        <w:t xml:space="preserve"> </w:t>
      </w:r>
    </w:p>
    <w:p w14:paraId="70C1DB1B" w14:textId="1BB2DF25" w:rsidR="00AE32B3" w:rsidRPr="008C523C" w:rsidRDefault="007F6B0C" w:rsidP="008C523C">
      <w:pPr>
        <w:pStyle w:val="ListParagraph"/>
        <w:widowControl/>
        <w:numPr>
          <w:ilvl w:val="1"/>
          <w:numId w:val="42"/>
        </w:numPr>
        <w:spacing w:after="0" w:line="240" w:lineRule="auto"/>
        <w:contextualSpacing w:val="0"/>
        <w:rPr>
          <w:rFonts w:ascii="Arial" w:hAnsi="Arial" w:cs="Arial"/>
          <w:sz w:val="24"/>
          <w:szCs w:val="24"/>
        </w:rPr>
      </w:pPr>
      <w:r w:rsidRPr="008C523C">
        <w:rPr>
          <w:rFonts w:ascii="Arial" w:hAnsi="Arial" w:cs="Arial"/>
          <w:sz w:val="24"/>
          <w:szCs w:val="24"/>
        </w:rPr>
        <w:t xml:space="preserve">The </w:t>
      </w:r>
      <w:r w:rsidR="00C340A9" w:rsidRPr="008C523C">
        <w:rPr>
          <w:rFonts w:ascii="Arial" w:hAnsi="Arial" w:cs="Arial"/>
          <w:sz w:val="24"/>
          <w:szCs w:val="24"/>
        </w:rPr>
        <w:t xml:space="preserve">PDM16 Tarrant County </w:t>
      </w:r>
      <w:proofErr w:type="spellStart"/>
      <w:r w:rsidRPr="008C523C">
        <w:rPr>
          <w:rFonts w:ascii="Arial" w:hAnsi="Arial" w:cs="Arial"/>
          <w:sz w:val="24"/>
          <w:szCs w:val="24"/>
        </w:rPr>
        <w:t>HazMAP</w:t>
      </w:r>
      <w:proofErr w:type="spellEnd"/>
      <w:r w:rsidRPr="008C523C">
        <w:rPr>
          <w:rFonts w:ascii="Arial" w:hAnsi="Arial" w:cs="Arial"/>
          <w:sz w:val="24"/>
          <w:szCs w:val="24"/>
        </w:rPr>
        <w:t xml:space="preserve"> has formally been adopted. This new </w:t>
      </w:r>
      <w:proofErr w:type="spellStart"/>
      <w:r w:rsidRPr="008C523C">
        <w:rPr>
          <w:rFonts w:ascii="Arial" w:hAnsi="Arial" w:cs="Arial"/>
          <w:sz w:val="24"/>
          <w:szCs w:val="24"/>
        </w:rPr>
        <w:t>HazMAP</w:t>
      </w:r>
      <w:proofErr w:type="spellEnd"/>
      <w:r w:rsidRPr="008C523C">
        <w:rPr>
          <w:rFonts w:ascii="Arial" w:hAnsi="Arial" w:cs="Arial"/>
          <w:sz w:val="24"/>
          <w:szCs w:val="24"/>
        </w:rPr>
        <w:t xml:space="preserve"> will expire </w:t>
      </w:r>
      <w:r w:rsidR="00F16B98" w:rsidRPr="008C523C">
        <w:rPr>
          <w:rFonts w:ascii="Arial" w:hAnsi="Arial" w:cs="Arial"/>
          <w:sz w:val="24"/>
          <w:szCs w:val="24"/>
        </w:rPr>
        <w:t>on</w:t>
      </w:r>
      <w:r w:rsidRPr="008C523C">
        <w:rPr>
          <w:rFonts w:ascii="Arial" w:hAnsi="Arial" w:cs="Arial"/>
          <w:sz w:val="24"/>
          <w:szCs w:val="24"/>
        </w:rPr>
        <w:t xml:space="preserve"> March 22, 2025. All participating jurisdictions are eligible for </w:t>
      </w:r>
      <w:r w:rsidR="00D314CF" w:rsidRPr="008C523C">
        <w:rPr>
          <w:rFonts w:ascii="Arial" w:hAnsi="Arial" w:cs="Arial"/>
          <w:sz w:val="24"/>
          <w:szCs w:val="24"/>
        </w:rPr>
        <w:t>FEMA Hazard Mitigation Assistance</w:t>
      </w:r>
      <w:r w:rsidR="000628E1">
        <w:rPr>
          <w:rFonts w:ascii="Arial" w:hAnsi="Arial" w:cs="Arial"/>
          <w:sz w:val="24"/>
          <w:szCs w:val="24"/>
        </w:rPr>
        <w:t>.</w:t>
      </w:r>
    </w:p>
    <w:p w14:paraId="24371712" w14:textId="77777777" w:rsidR="006A1426" w:rsidRPr="0057112A" w:rsidRDefault="006A1426" w:rsidP="0026377A">
      <w:pPr>
        <w:pStyle w:val="ListParagraph"/>
        <w:numPr>
          <w:ilvl w:val="1"/>
          <w:numId w:val="1"/>
        </w:numPr>
        <w:rPr>
          <w:rFonts w:ascii="Arial" w:hAnsi="Arial" w:cs="Arial"/>
          <w:i/>
          <w:iCs/>
          <w:sz w:val="24"/>
          <w:szCs w:val="24"/>
        </w:rPr>
      </w:pPr>
      <w:r w:rsidRPr="0057112A">
        <w:rPr>
          <w:rFonts w:ascii="Arial" w:hAnsi="Arial" w:cs="Arial"/>
          <w:i/>
          <w:iCs/>
          <w:sz w:val="24"/>
          <w:szCs w:val="24"/>
        </w:rPr>
        <w:t>North Central Texas Safe Room Rebate Program:</w:t>
      </w:r>
    </w:p>
    <w:p w14:paraId="65487AC5" w14:textId="38274058" w:rsidR="005F4180" w:rsidRPr="001E555C" w:rsidRDefault="00561FFF" w:rsidP="001F1246">
      <w:pPr>
        <w:pStyle w:val="ListParagraph"/>
        <w:numPr>
          <w:ilvl w:val="1"/>
          <w:numId w:val="42"/>
        </w:numPr>
        <w:rPr>
          <w:rFonts w:ascii="Arial" w:hAnsi="Arial" w:cs="Arial"/>
          <w:sz w:val="24"/>
          <w:szCs w:val="24"/>
        </w:rPr>
      </w:pPr>
      <w:r w:rsidRPr="001E555C">
        <w:rPr>
          <w:rFonts w:ascii="Arial" w:hAnsi="Arial" w:cs="Arial"/>
          <w:sz w:val="24"/>
          <w:szCs w:val="24"/>
        </w:rPr>
        <w:t xml:space="preserve">The waitlist is closed </w:t>
      </w:r>
      <w:r w:rsidR="000E1D55" w:rsidRPr="001E555C">
        <w:rPr>
          <w:rFonts w:ascii="Arial" w:hAnsi="Arial" w:cs="Arial"/>
          <w:sz w:val="24"/>
          <w:szCs w:val="24"/>
        </w:rPr>
        <w:t xml:space="preserve">for </w:t>
      </w:r>
      <w:r w:rsidR="006A0D5A" w:rsidRPr="001E555C">
        <w:rPr>
          <w:rFonts w:ascii="Arial" w:hAnsi="Arial" w:cs="Arial"/>
          <w:sz w:val="24"/>
          <w:szCs w:val="24"/>
        </w:rPr>
        <w:t>all</w:t>
      </w:r>
      <w:r w:rsidR="00FD7537" w:rsidRPr="001E555C">
        <w:rPr>
          <w:rFonts w:ascii="Arial" w:hAnsi="Arial" w:cs="Arial"/>
          <w:sz w:val="24"/>
          <w:szCs w:val="24"/>
        </w:rPr>
        <w:t xml:space="preserve"> counties</w:t>
      </w:r>
      <w:r w:rsidR="00A22450" w:rsidRPr="001E555C">
        <w:rPr>
          <w:rFonts w:ascii="Arial" w:hAnsi="Arial" w:cs="Arial"/>
          <w:sz w:val="24"/>
          <w:szCs w:val="24"/>
        </w:rPr>
        <w:t>. Closing the waitlist</w:t>
      </w:r>
      <w:r w:rsidR="00226ACC" w:rsidRPr="001E555C">
        <w:rPr>
          <w:rFonts w:ascii="Arial" w:hAnsi="Arial" w:cs="Arial"/>
          <w:sz w:val="24"/>
          <w:szCs w:val="24"/>
        </w:rPr>
        <w:t xml:space="preserve"> </w:t>
      </w:r>
      <w:r w:rsidRPr="001E555C">
        <w:rPr>
          <w:rFonts w:ascii="Arial" w:hAnsi="Arial" w:cs="Arial"/>
          <w:sz w:val="24"/>
          <w:szCs w:val="24"/>
        </w:rPr>
        <w:t xml:space="preserve">has helped </w:t>
      </w:r>
      <w:r w:rsidR="002B2D13" w:rsidRPr="001E555C">
        <w:rPr>
          <w:rFonts w:ascii="Arial" w:hAnsi="Arial" w:cs="Arial"/>
          <w:sz w:val="24"/>
          <w:szCs w:val="24"/>
        </w:rPr>
        <w:t xml:space="preserve">reduce </w:t>
      </w:r>
      <w:r w:rsidRPr="001E555C">
        <w:rPr>
          <w:rFonts w:ascii="Arial" w:hAnsi="Arial" w:cs="Arial"/>
          <w:sz w:val="24"/>
          <w:szCs w:val="24"/>
        </w:rPr>
        <w:t>the waitlist number</w:t>
      </w:r>
      <w:r w:rsidR="002B2D13" w:rsidRPr="001E555C">
        <w:rPr>
          <w:rFonts w:ascii="Arial" w:hAnsi="Arial" w:cs="Arial"/>
          <w:sz w:val="24"/>
          <w:szCs w:val="24"/>
        </w:rPr>
        <w:t xml:space="preserve"> to </w:t>
      </w:r>
      <w:r w:rsidR="00C92494" w:rsidRPr="001E555C">
        <w:rPr>
          <w:rFonts w:ascii="Arial" w:hAnsi="Arial" w:cs="Arial"/>
          <w:sz w:val="24"/>
          <w:szCs w:val="24"/>
        </w:rPr>
        <w:t>4,</w:t>
      </w:r>
      <w:r w:rsidR="002B4D08" w:rsidRPr="001E555C">
        <w:rPr>
          <w:rFonts w:ascii="Arial" w:hAnsi="Arial" w:cs="Arial"/>
          <w:sz w:val="24"/>
          <w:szCs w:val="24"/>
        </w:rPr>
        <w:t>477</w:t>
      </w:r>
      <w:r w:rsidRPr="001E555C">
        <w:rPr>
          <w:rFonts w:ascii="Arial" w:hAnsi="Arial" w:cs="Arial"/>
          <w:sz w:val="24"/>
          <w:szCs w:val="24"/>
        </w:rPr>
        <w:t xml:space="preserve"> from a static 11,000</w:t>
      </w:r>
      <w:r w:rsidR="000628E1">
        <w:rPr>
          <w:rFonts w:ascii="Arial" w:hAnsi="Arial" w:cs="Arial"/>
          <w:sz w:val="24"/>
          <w:szCs w:val="24"/>
        </w:rPr>
        <w:t>.</w:t>
      </w:r>
    </w:p>
    <w:p w14:paraId="04CCB58A" w14:textId="54DC48C2" w:rsidR="00712CE1" w:rsidRPr="001E555C" w:rsidRDefault="001C188C" w:rsidP="001F1246">
      <w:pPr>
        <w:pStyle w:val="ListParagraph"/>
        <w:numPr>
          <w:ilvl w:val="1"/>
          <w:numId w:val="42"/>
        </w:numPr>
        <w:rPr>
          <w:rFonts w:ascii="Arial" w:hAnsi="Arial" w:cs="Arial"/>
          <w:sz w:val="24"/>
          <w:szCs w:val="24"/>
        </w:rPr>
      </w:pPr>
      <w:r w:rsidRPr="001E555C">
        <w:rPr>
          <w:rFonts w:ascii="Arial" w:hAnsi="Arial" w:cs="Arial"/>
          <w:sz w:val="24"/>
          <w:szCs w:val="24"/>
        </w:rPr>
        <w:t>As funding becomes available, t</w:t>
      </w:r>
      <w:r w:rsidR="00712CE1" w:rsidRPr="001E555C">
        <w:rPr>
          <w:rFonts w:ascii="Arial" w:hAnsi="Arial" w:cs="Arial"/>
          <w:sz w:val="24"/>
          <w:szCs w:val="24"/>
        </w:rPr>
        <w:t xml:space="preserve">he program </w:t>
      </w:r>
      <w:r w:rsidRPr="001E555C">
        <w:rPr>
          <w:rFonts w:ascii="Arial" w:hAnsi="Arial" w:cs="Arial"/>
          <w:sz w:val="24"/>
          <w:szCs w:val="24"/>
        </w:rPr>
        <w:t>will</w:t>
      </w:r>
      <w:r w:rsidR="00712CE1" w:rsidRPr="001E555C">
        <w:rPr>
          <w:rFonts w:ascii="Arial" w:hAnsi="Arial" w:cs="Arial"/>
          <w:sz w:val="24"/>
          <w:szCs w:val="24"/>
        </w:rPr>
        <w:t xml:space="preserve"> proactively work through the waitlist</w:t>
      </w:r>
      <w:r w:rsidR="000628E1">
        <w:rPr>
          <w:rFonts w:ascii="Arial" w:hAnsi="Arial" w:cs="Arial"/>
          <w:sz w:val="24"/>
          <w:szCs w:val="24"/>
        </w:rPr>
        <w:t>.</w:t>
      </w:r>
      <w:r w:rsidR="00712CE1" w:rsidRPr="001E555C">
        <w:rPr>
          <w:rFonts w:ascii="Arial" w:hAnsi="Arial" w:cs="Arial"/>
          <w:sz w:val="24"/>
          <w:szCs w:val="24"/>
        </w:rPr>
        <w:t xml:space="preserve"> </w:t>
      </w:r>
    </w:p>
    <w:p w14:paraId="3234FA25" w14:textId="21E01DAF" w:rsidR="00297809" w:rsidRPr="001E555C" w:rsidRDefault="00297809" w:rsidP="001F1246">
      <w:pPr>
        <w:pStyle w:val="ListParagraph"/>
        <w:numPr>
          <w:ilvl w:val="1"/>
          <w:numId w:val="42"/>
        </w:numPr>
        <w:rPr>
          <w:rFonts w:ascii="Arial" w:hAnsi="Arial" w:cs="Arial"/>
          <w:sz w:val="24"/>
          <w:szCs w:val="24"/>
        </w:rPr>
      </w:pPr>
      <w:r w:rsidRPr="001E555C">
        <w:rPr>
          <w:rFonts w:ascii="Arial" w:hAnsi="Arial" w:cs="Arial"/>
          <w:sz w:val="24"/>
          <w:szCs w:val="24"/>
        </w:rPr>
        <w:t xml:space="preserve">NCTCOG </w:t>
      </w:r>
      <w:r w:rsidR="002B4D08" w:rsidRPr="001E555C">
        <w:rPr>
          <w:rFonts w:ascii="Arial" w:hAnsi="Arial" w:cs="Arial"/>
          <w:sz w:val="24"/>
          <w:szCs w:val="24"/>
        </w:rPr>
        <w:t>was approved</w:t>
      </w:r>
      <w:r w:rsidRPr="001E555C">
        <w:rPr>
          <w:rFonts w:ascii="Arial" w:hAnsi="Arial" w:cs="Arial"/>
          <w:sz w:val="24"/>
          <w:szCs w:val="24"/>
        </w:rPr>
        <w:t xml:space="preserve"> for an extension </w:t>
      </w:r>
      <w:r w:rsidR="00036262" w:rsidRPr="001E555C">
        <w:rPr>
          <w:rFonts w:ascii="Arial" w:hAnsi="Arial" w:cs="Arial"/>
          <w:sz w:val="24"/>
          <w:szCs w:val="24"/>
        </w:rPr>
        <w:t>f</w:t>
      </w:r>
      <w:r w:rsidRPr="001E555C">
        <w:rPr>
          <w:rFonts w:ascii="Arial" w:hAnsi="Arial" w:cs="Arial"/>
          <w:sz w:val="24"/>
          <w:szCs w:val="24"/>
        </w:rPr>
        <w:t xml:space="preserve">or DR-4223 </w:t>
      </w:r>
      <w:r w:rsidR="002B4D08" w:rsidRPr="001E555C">
        <w:rPr>
          <w:rFonts w:ascii="Arial" w:hAnsi="Arial" w:cs="Arial"/>
          <w:sz w:val="24"/>
          <w:szCs w:val="24"/>
        </w:rPr>
        <w:t>through May 29, 2021</w:t>
      </w:r>
      <w:r w:rsidR="000628E1">
        <w:rPr>
          <w:rFonts w:ascii="Arial" w:hAnsi="Arial" w:cs="Arial"/>
          <w:sz w:val="24"/>
          <w:szCs w:val="24"/>
        </w:rPr>
        <w:t>.</w:t>
      </w:r>
    </w:p>
    <w:p w14:paraId="7ED35A31" w14:textId="2DDF88EF" w:rsidR="007D3227" w:rsidRPr="001E555C" w:rsidRDefault="002B4D08" w:rsidP="001F1246">
      <w:pPr>
        <w:pStyle w:val="ListParagraph"/>
        <w:numPr>
          <w:ilvl w:val="1"/>
          <w:numId w:val="42"/>
        </w:numPr>
        <w:rPr>
          <w:rFonts w:ascii="Arial" w:hAnsi="Arial" w:cs="Arial"/>
          <w:sz w:val="24"/>
          <w:szCs w:val="24"/>
        </w:rPr>
      </w:pPr>
      <w:r w:rsidRPr="001E555C">
        <w:rPr>
          <w:rFonts w:ascii="Arial" w:hAnsi="Arial" w:cs="Arial"/>
          <w:sz w:val="24"/>
          <w:szCs w:val="24"/>
        </w:rPr>
        <w:t>No additional funding is expected</w:t>
      </w:r>
      <w:r w:rsidR="000628E1">
        <w:rPr>
          <w:rFonts w:ascii="Arial" w:hAnsi="Arial" w:cs="Arial"/>
          <w:sz w:val="24"/>
          <w:szCs w:val="24"/>
        </w:rPr>
        <w:t>.</w:t>
      </w:r>
    </w:p>
    <w:p w14:paraId="7D7A7240" w14:textId="3E194F67" w:rsidR="00043686" w:rsidRPr="00F34251" w:rsidRDefault="00043686" w:rsidP="00F34251">
      <w:pPr>
        <w:pStyle w:val="ListParagraph"/>
        <w:numPr>
          <w:ilvl w:val="0"/>
          <w:numId w:val="5"/>
        </w:numPr>
        <w:spacing w:after="0"/>
        <w:rPr>
          <w:rFonts w:ascii="Arial" w:hAnsi="Arial" w:cs="Arial"/>
          <w:b/>
          <w:sz w:val="24"/>
          <w:szCs w:val="24"/>
        </w:rPr>
      </w:pPr>
      <w:r w:rsidRPr="00F34251">
        <w:rPr>
          <w:rFonts w:ascii="Arial" w:hAnsi="Arial" w:cs="Arial"/>
          <w:b/>
          <w:sz w:val="24"/>
          <w:szCs w:val="24"/>
        </w:rPr>
        <w:t>CASA</w:t>
      </w:r>
    </w:p>
    <w:p w14:paraId="4ABEEBBA" w14:textId="739501CD" w:rsidR="00EE021D" w:rsidRDefault="00EE021D" w:rsidP="00EE021D">
      <w:pPr>
        <w:pStyle w:val="ListParagraph"/>
        <w:widowControl/>
        <w:numPr>
          <w:ilvl w:val="2"/>
          <w:numId w:val="5"/>
        </w:numPr>
        <w:autoSpaceDE w:val="0"/>
        <w:autoSpaceDN w:val="0"/>
        <w:spacing w:after="0" w:line="240" w:lineRule="auto"/>
        <w:ind w:left="1530" w:hanging="450"/>
        <w:rPr>
          <w:rFonts w:ascii="Arial" w:hAnsi="Arial" w:cs="Arial"/>
          <w:sz w:val="24"/>
          <w:szCs w:val="24"/>
        </w:rPr>
      </w:pPr>
      <w:r>
        <w:rPr>
          <w:rFonts w:ascii="Arial" w:hAnsi="Arial" w:cs="Arial"/>
          <w:sz w:val="24"/>
          <w:szCs w:val="24"/>
        </w:rPr>
        <w:t xml:space="preserve">All CASA radars are functional </w:t>
      </w:r>
      <w:proofErr w:type="gramStart"/>
      <w:r>
        <w:rPr>
          <w:rFonts w:ascii="Arial" w:hAnsi="Arial" w:cs="Arial"/>
          <w:sz w:val="24"/>
          <w:szCs w:val="24"/>
        </w:rPr>
        <w:t>at this time</w:t>
      </w:r>
      <w:proofErr w:type="gramEnd"/>
      <w:r w:rsidR="000628E1">
        <w:rPr>
          <w:rFonts w:ascii="Arial" w:hAnsi="Arial" w:cs="Arial"/>
          <w:sz w:val="24"/>
          <w:szCs w:val="24"/>
        </w:rPr>
        <w:t>.</w:t>
      </w:r>
    </w:p>
    <w:p w14:paraId="385DC86A" w14:textId="36731287" w:rsidR="00EA7F64" w:rsidRPr="00D27812" w:rsidRDefault="00EE021D" w:rsidP="00D27812">
      <w:pPr>
        <w:pStyle w:val="ListParagraph"/>
        <w:widowControl/>
        <w:numPr>
          <w:ilvl w:val="2"/>
          <w:numId w:val="5"/>
        </w:numPr>
        <w:tabs>
          <w:tab w:val="left" w:pos="1800"/>
        </w:tabs>
        <w:autoSpaceDE w:val="0"/>
        <w:autoSpaceDN w:val="0"/>
        <w:spacing w:after="0" w:line="240" w:lineRule="auto"/>
        <w:ind w:left="1530" w:hanging="450"/>
        <w:rPr>
          <w:rFonts w:ascii="Calibri" w:hAnsi="Calibri" w:cs="Calibri"/>
          <w:color w:val="1F497D"/>
        </w:rPr>
      </w:pPr>
      <w:r w:rsidRPr="00D27812">
        <w:rPr>
          <w:rFonts w:ascii="Arial" w:hAnsi="Arial" w:cs="Arial"/>
          <w:sz w:val="24"/>
          <w:szCs w:val="24"/>
        </w:rPr>
        <w:t xml:space="preserve">If you are interested in having a </w:t>
      </w:r>
      <w:proofErr w:type="spellStart"/>
      <w:r w:rsidRPr="00D27812">
        <w:rPr>
          <w:rFonts w:ascii="Arial" w:hAnsi="Arial" w:cs="Arial"/>
          <w:sz w:val="24"/>
          <w:szCs w:val="24"/>
        </w:rPr>
        <w:t>webex</w:t>
      </w:r>
      <w:proofErr w:type="spellEnd"/>
      <w:r w:rsidRPr="00D27812">
        <w:rPr>
          <w:rFonts w:ascii="Arial" w:hAnsi="Arial" w:cs="Arial"/>
          <w:sz w:val="24"/>
          <w:szCs w:val="24"/>
        </w:rPr>
        <w:t xml:space="preserve"> CASA training for your jurisdiction please contact Amanda Everly at </w:t>
      </w:r>
      <w:hyperlink r:id="rId15" w:history="1">
        <w:r w:rsidRPr="00D27812">
          <w:rPr>
            <w:rStyle w:val="Hyperlink"/>
            <w:rFonts w:ascii="Arial" w:hAnsi="Arial" w:cs="Arial"/>
            <w:sz w:val="24"/>
            <w:szCs w:val="24"/>
          </w:rPr>
          <w:t>amanda.everly@fortworthtexas.gov</w:t>
        </w:r>
      </w:hyperlink>
      <w:r w:rsidR="000628E1">
        <w:rPr>
          <w:rStyle w:val="Hyperlink"/>
          <w:rFonts w:ascii="Arial" w:hAnsi="Arial" w:cs="Arial"/>
          <w:sz w:val="24"/>
          <w:szCs w:val="24"/>
        </w:rPr>
        <w:t>.</w:t>
      </w:r>
      <w:r w:rsidRPr="00D27812">
        <w:rPr>
          <w:rFonts w:ascii="Arial" w:hAnsi="Arial" w:cs="Arial"/>
          <w:sz w:val="24"/>
          <w:szCs w:val="24"/>
        </w:rPr>
        <w:t xml:space="preserve"> </w:t>
      </w:r>
    </w:p>
    <w:p w14:paraId="7299F5CA" w14:textId="77777777" w:rsidR="00EA7F64" w:rsidRPr="00AE32B3" w:rsidRDefault="00EA7F64" w:rsidP="00DC19B9">
      <w:pPr>
        <w:widowControl/>
        <w:autoSpaceDE w:val="0"/>
        <w:autoSpaceDN w:val="0"/>
        <w:spacing w:after="0" w:line="240" w:lineRule="auto"/>
        <w:rPr>
          <w:rFonts w:ascii="Arial" w:hAnsi="Arial" w:cs="Arial"/>
          <w:sz w:val="24"/>
          <w:szCs w:val="24"/>
        </w:rPr>
      </w:pPr>
    </w:p>
    <w:sectPr w:rsidR="00EA7F64" w:rsidRPr="00AE32B3" w:rsidSect="00BF7960">
      <w:headerReference w:type="default" r:id="rId16"/>
      <w:pgSz w:w="12240" w:h="15840"/>
      <w:pgMar w:top="810" w:right="1280" w:bottom="1080" w:left="128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E14C" w14:textId="77777777" w:rsidR="00DD1349" w:rsidRDefault="00DD1349">
      <w:pPr>
        <w:spacing w:after="0" w:line="240" w:lineRule="auto"/>
      </w:pPr>
      <w:r>
        <w:separator/>
      </w:r>
    </w:p>
  </w:endnote>
  <w:endnote w:type="continuationSeparator" w:id="0">
    <w:p w14:paraId="32436830" w14:textId="77777777" w:rsidR="00DD1349" w:rsidRDefault="00DD1349">
      <w:pPr>
        <w:spacing w:after="0" w:line="240" w:lineRule="auto"/>
      </w:pPr>
      <w:r>
        <w:continuationSeparator/>
      </w:r>
    </w:p>
  </w:endnote>
  <w:endnote w:type="continuationNotice" w:id="1">
    <w:p w14:paraId="3CB647FA" w14:textId="77777777" w:rsidR="00DD1349" w:rsidRDefault="00DD1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748" w14:textId="77777777" w:rsidR="00DD1349" w:rsidRDefault="00DD1349">
      <w:pPr>
        <w:spacing w:after="0" w:line="240" w:lineRule="auto"/>
      </w:pPr>
      <w:r>
        <w:separator/>
      </w:r>
    </w:p>
  </w:footnote>
  <w:footnote w:type="continuationSeparator" w:id="0">
    <w:p w14:paraId="0E2398F0" w14:textId="77777777" w:rsidR="00DD1349" w:rsidRDefault="00DD1349">
      <w:pPr>
        <w:spacing w:after="0" w:line="240" w:lineRule="auto"/>
      </w:pPr>
      <w:r>
        <w:continuationSeparator/>
      </w:r>
    </w:p>
  </w:footnote>
  <w:footnote w:type="continuationNotice" w:id="1">
    <w:p w14:paraId="7DE714AE" w14:textId="77777777" w:rsidR="00DD1349" w:rsidRDefault="00DD1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1719" w14:textId="77777777" w:rsidR="002027C0" w:rsidRDefault="002027C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40FD06"/>
    <w:lvl w:ilvl="0">
      <w:numFmt w:val="bullet"/>
      <w:lvlText w:val="*"/>
      <w:lvlJc w:val="left"/>
      <w:pPr>
        <w:ind w:left="0" w:firstLine="0"/>
      </w:pPr>
    </w:lvl>
  </w:abstractNum>
  <w:abstractNum w:abstractNumId="1" w15:restartNumberingAfterBreak="0">
    <w:nsid w:val="023602E5"/>
    <w:multiLevelType w:val="singleLevel"/>
    <w:tmpl w:val="04090003"/>
    <w:lvl w:ilvl="0">
      <w:start w:val="1"/>
      <w:numFmt w:val="bullet"/>
      <w:lvlText w:val="o"/>
      <w:lvlJc w:val="left"/>
      <w:pPr>
        <w:ind w:left="2160" w:hanging="360"/>
      </w:pPr>
      <w:rPr>
        <w:rFonts w:ascii="Courier New" w:hAnsi="Courier New" w:cs="Courier New" w:hint="default"/>
      </w:rPr>
    </w:lvl>
  </w:abstractNum>
  <w:abstractNum w:abstractNumId="2" w15:restartNumberingAfterBreak="0">
    <w:nsid w:val="075036E4"/>
    <w:multiLevelType w:val="hybridMultilevel"/>
    <w:tmpl w:val="EE164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8656C0"/>
    <w:multiLevelType w:val="hybridMultilevel"/>
    <w:tmpl w:val="932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83407"/>
    <w:multiLevelType w:val="multilevel"/>
    <w:tmpl w:val="CC682754"/>
    <w:styleLink w:val="Style1"/>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50588C"/>
    <w:multiLevelType w:val="hybridMultilevel"/>
    <w:tmpl w:val="414EC9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674FD8"/>
    <w:multiLevelType w:val="hybridMultilevel"/>
    <w:tmpl w:val="9532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5013"/>
    <w:multiLevelType w:val="hybridMultilevel"/>
    <w:tmpl w:val="22EAE8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9B543F"/>
    <w:multiLevelType w:val="hybridMultilevel"/>
    <w:tmpl w:val="53A08418"/>
    <w:lvl w:ilvl="0" w:tplc="93D26C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1428FE"/>
    <w:multiLevelType w:val="multilevel"/>
    <w:tmpl w:val="BDAE4074"/>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574147"/>
    <w:multiLevelType w:val="hybridMultilevel"/>
    <w:tmpl w:val="B5C4BCC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66064E0"/>
    <w:multiLevelType w:val="hybridMultilevel"/>
    <w:tmpl w:val="D9541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74526"/>
    <w:multiLevelType w:val="hybridMultilevel"/>
    <w:tmpl w:val="19EAA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0324C2"/>
    <w:multiLevelType w:val="hybridMultilevel"/>
    <w:tmpl w:val="D8BE9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1950"/>
    <w:multiLevelType w:val="hybridMultilevel"/>
    <w:tmpl w:val="D488F26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332E3"/>
    <w:multiLevelType w:val="multilevel"/>
    <w:tmpl w:val="78966E56"/>
    <w:lvl w:ilvl="0">
      <w:start w:val="1"/>
      <w:numFmt w:val="bullet"/>
      <w:lvlText w:val=""/>
      <w:lvlJc w:val="left"/>
      <w:pPr>
        <w:ind w:left="180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30DD41DD"/>
    <w:multiLevelType w:val="hybridMultilevel"/>
    <w:tmpl w:val="0F1A98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81070C"/>
    <w:multiLevelType w:val="multilevel"/>
    <w:tmpl w:val="00DEA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710EF8"/>
    <w:multiLevelType w:val="hybridMultilevel"/>
    <w:tmpl w:val="C26C329C"/>
    <w:lvl w:ilvl="0" w:tplc="59768AAC">
      <w:start w:val="1"/>
      <w:numFmt w:val="bullet"/>
      <w:lvlText w:val=""/>
      <w:lvlJc w:val="left"/>
      <w:pPr>
        <w:ind w:left="1440" w:hanging="360"/>
      </w:pPr>
      <w:rPr>
        <w:rFonts w:ascii="Symbol" w:hAnsi="Symbol" w:hint="default"/>
      </w:rPr>
    </w:lvl>
    <w:lvl w:ilvl="1" w:tplc="8A2C35FA" w:tentative="1">
      <w:start w:val="1"/>
      <w:numFmt w:val="bullet"/>
      <w:lvlText w:val="o"/>
      <w:lvlJc w:val="left"/>
      <w:pPr>
        <w:ind w:left="2160" w:hanging="360"/>
      </w:pPr>
      <w:rPr>
        <w:rFonts w:ascii="Courier New" w:hAnsi="Courier New" w:cs="Courier New" w:hint="default"/>
      </w:rPr>
    </w:lvl>
    <w:lvl w:ilvl="2" w:tplc="FFE0DA14" w:tentative="1">
      <w:start w:val="1"/>
      <w:numFmt w:val="bullet"/>
      <w:lvlText w:val=""/>
      <w:lvlJc w:val="left"/>
      <w:pPr>
        <w:ind w:left="2880" w:hanging="360"/>
      </w:pPr>
      <w:rPr>
        <w:rFonts w:ascii="Wingdings" w:hAnsi="Wingdings" w:hint="default"/>
      </w:rPr>
    </w:lvl>
    <w:lvl w:ilvl="3" w:tplc="D200D61C" w:tentative="1">
      <w:start w:val="1"/>
      <w:numFmt w:val="bullet"/>
      <w:lvlText w:val=""/>
      <w:lvlJc w:val="left"/>
      <w:pPr>
        <w:ind w:left="3600" w:hanging="360"/>
      </w:pPr>
      <w:rPr>
        <w:rFonts w:ascii="Symbol" w:hAnsi="Symbol" w:hint="default"/>
      </w:rPr>
    </w:lvl>
    <w:lvl w:ilvl="4" w:tplc="B1C2CE8A" w:tentative="1">
      <w:start w:val="1"/>
      <w:numFmt w:val="bullet"/>
      <w:lvlText w:val="o"/>
      <w:lvlJc w:val="left"/>
      <w:pPr>
        <w:ind w:left="4320" w:hanging="360"/>
      </w:pPr>
      <w:rPr>
        <w:rFonts w:ascii="Courier New" w:hAnsi="Courier New" w:cs="Courier New" w:hint="default"/>
      </w:rPr>
    </w:lvl>
    <w:lvl w:ilvl="5" w:tplc="434061A0" w:tentative="1">
      <w:start w:val="1"/>
      <w:numFmt w:val="bullet"/>
      <w:lvlText w:val=""/>
      <w:lvlJc w:val="left"/>
      <w:pPr>
        <w:ind w:left="5040" w:hanging="360"/>
      </w:pPr>
      <w:rPr>
        <w:rFonts w:ascii="Wingdings" w:hAnsi="Wingdings" w:hint="default"/>
      </w:rPr>
    </w:lvl>
    <w:lvl w:ilvl="6" w:tplc="AEB4D18C" w:tentative="1">
      <w:start w:val="1"/>
      <w:numFmt w:val="bullet"/>
      <w:lvlText w:val=""/>
      <w:lvlJc w:val="left"/>
      <w:pPr>
        <w:ind w:left="5760" w:hanging="360"/>
      </w:pPr>
      <w:rPr>
        <w:rFonts w:ascii="Symbol" w:hAnsi="Symbol" w:hint="default"/>
      </w:rPr>
    </w:lvl>
    <w:lvl w:ilvl="7" w:tplc="904ADA54" w:tentative="1">
      <w:start w:val="1"/>
      <w:numFmt w:val="bullet"/>
      <w:lvlText w:val="o"/>
      <w:lvlJc w:val="left"/>
      <w:pPr>
        <w:ind w:left="6480" w:hanging="360"/>
      </w:pPr>
      <w:rPr>
        <w:rFonts w:ascii="Courier New" w:hAnsi="Courier New" w:cs="Courier New" w:hint="default"/>
      </w:rPr>
    </w:lvl>
    <w:lvl w:ilvl="8" w:tplc="7C9CF082" w:tentative="1">
      <w:start w:val="1"/>
      <w:numFmt w:val="bullet"/>
      <w:lvlText w:val=""/>
      <w:lvlJc w:val="left"/>
      <w:pPr>
        <w:ind w:left="7200" w:hanging="360"/>
      </w:pPr>
      <w:rPr>
        <w:rFonts w:ascii="Wingdings" w:hAnsi="Wingdings" w:hint="default"/>
      </w:rPr>
    </w:lvl>
  </w:abstractNum>
  <w:abstractNum w:abstractNumId="19" w15:restartNumberingAfterBreak="0">
    <w:nsid w:val="418603A4"/>
    <w:multiLevelType w:val="hybridMultilevel"/>
    <w:tmpl w:val="D05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EB712C"/>
    <w:multiLevelType w:val="hybridMultilevel"/>
    <w:tmpl w:val="4BF2DA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010363F"/>
    <w:multiLevelType w:val="hybridMultilevel"/>
    <w:tmpl w:val="8CA6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747EDA"/>
    <w:multiLevelType w:val="hybridMultilevel"/>
    <w:tmpl w:val="AE4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E4BE0"/>
    <w:multiLevelType w:val="hybridMultilevel"/>
    <w:tmpl w:val="F9BEA462"/>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4" w15:restartNumberingAfterBreak="0">
    <w:nsid w:val="5A76344A"/>
    <w:multiLevelType w:val="hybridMultilevel"/>
    <w:tmpl w:val="B9FEC994"/>
    <w:lvl w:ilvl="0" w:tplc="04090001">
      <w:start w:val="1"/>
      <w:numFmt w:val="bullet"/>
      <w:lvlText w:val="o"/>
      <w:lvlJc w:val="left"/>
      <w:pPr>
        <w:ind w:left="1440" w:hanging="360"/>
      </w:pPr>
      <w:rPr>
        <w:rFonts w:ascii="Courier New" w:hAnsi="Courier New" w:cs="Courier New" w:hint="default"/>
      </w:rPr>
    </w:lvl>
    <w:lvl w:ilvl="1" w:tplc="04090003">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FD47AB"/>
    <w:multiLevelType w:val="hybridMultilevel"/>
    <w:tmpl w:val="55FE4D14"/>
    <w:lvl w:ilvl="0" w:tplc="04090003">
      <w:start w:val="1"/>
      <w:numFmt w:val="bullet"/>
      <w:lvlText w:val="o"/>
      <w:lvlJc w:val="left"/>
      <w:pPr>
        <w:ind w:left="720" w:hanging="360"/>
      </w:pPr>
      <w:rPr>
        <w:rFonts w:ascii="Courier New" w:hAnsi="Courier New" w:cs="Courier New" w:hint="default"/>
      </w:rPr>
    </w:lvl>
    <w:lvl w:ilvl="1" w:tplc="04090005"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27CEE"/>
    <w:multiLevelType w:val="hybridMultilevel"/>
    <w:tmpl w:val="3336140A"/>
    <w:lvl w:ilvl="0" w:tplc="04090003">
      <w:numFmt w:val="bullet"/>
      <w:lvlText w:val=""/>
      <w:lvlJc w:val="left"/>
      <w:pPr>
        <w:ind w:left="1800" w:hanging="360"/>
      </w:pPr>
      <w:rPr>
        <w:rFonts w:ascii="Symbol" w:eastAsia="Calibri" w:hAnsi="Symbol"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3126FEE"/>
    <w:multiLevelType w:val="hybridMultilevel"/>
    <w:tmpl w:val="B95231D6"/>
    <w:lvl w:ilvl="0" w:tplc="D0BE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5D4422"/>
    <w:multiLevelType w:val="hybridMultilevel"/>
    <w:tmpl w:val="0C428A3E"/>
    <w:lvl w:ilvl="0" w:tplc="04090001">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5E70ED4"/>
    <w:multiLevelType w:val="hybridMultilevel"/>
    <w:tmpl w:val="839220E0"/>
    <w:lvl w:ilvl="0" w:tplc="04090003">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15:restartNumberingAfterBreak="0">
    <w:nsid w:val="69581CB1"/>
    <w:multiLevelType w:val="multilevel"/>
    <w:tmpl w:val="CF068ED4"/>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233AEA"/>
    <w:multiLevelType w:val="hybridMultilevel"/>
    <w:tmpl w:val="CB8668A6"/>
    <w:lvl w:ilvl="0" w:tplc="FFFFFFFF">
      <w:start w:val="1"/>
      <w:numFmt w:val="bullet"/>
      <w:lvlText w:val=""/>
      <w:lvlJc w:val="left"/>
      <w:pPr>
        <w:ind w:left="2160" w:hanging="360"/>
      </w:pPr>
      <w:rPr>
        <w:rFonts w:ascii="Symbol" w:hAnsi="Symbol" w:hint="default"/>
      </w:rPr>
    </w:lvl>
    <w:lvl w:ilvl="1" w:tplc="04090005"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751B600A"/>
    <w:multiLevelType w:val="hybridMultilevel"/>
    <w:tmpl w:val="8564BFD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C18B2"/>
    <w:multiLevelType w:val="hybridMultilevel"/>
    <w:tmpl w:val="5194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
  </w:num>
  <w:num w:numId="4">
    <w:abstractNumId w:val="18"/>
  </w:num>
  <w:num w:numId="5">
    <w:abstractNumId w:val="14"/>
  </w:num>
  <w:num w:numId="6">
    <w:abstractNumId w:val="16"/>
  </w:num>
  <w:num w:numId="7">
    <w:abstractNumId w:val="31"/>
  </w:num>
  <w:num w:numId="8">
    <w:abstractNumId w:val="3"/>
  </w:num>
  <w:num w:numId="9">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29"/>
  </w:num>
  <w:num w:numId="13">
    <w:abstractNumId w:val="32"/>
  </w:num>
  <w:num w:numId="14">
    <w:abstractNumId w:val="6"/>
  </w:num>
  <w:num w:numId="15">
    <w:abstractNumId w:val="24"/>
  </w:num>
  <w:num w:numId="16">
    <w:abstractNumId w:val="23"/>
  </w:num>
  <w:num w:numId="17">
    <w:abstractNumId w:val="33"/>
  </w:num>
  <w:num w:numId="18">
    <w:abstractNumId w:val="22"/>
  </w:num>
  <w:num w:numId="19">
    <w:abstractNumId w:val="28"/>
  </w:num>
  <w:num w:numId="20">
    <w:abstractNumId w:val="13"/>
  </w:num>
  <w:num w:numId="21">
    <w:abstractNumId w:val="25"/>
  </w:num>
  <w:num w:numId="22">
    <w:abstractNumId w:val="27"/>
  </w:num>
  <w:num w:numId="23">
    <w:abstractNumId w:val="26"/>
  </w:num>
  <w:num w:numId="24">
    <w:abstractNumId w:val="8"/>
  </w:num>
  <w:num w:numId="25">
    <w:abstractNumId w:val="11"/>
  </w:num>
  <w:num w:numId="26">
    <w:abstractNumId w:val="17"/>
  </w:num>
  <w:num w:numId="27">
    <w:abstractNumId w:val="32"/>
  </w:num>
  <w:num w:numId="28">
    <w:abstractNumId w:val="1"/>
  </w:num>
  <w:num w:numId="29">
    <w:abstractNumId w:val="17"/>
  </w:num>
  <w:num w:numId="30">
    <w:abstractNumId w:val="20"/>
  </w:num>
  <w:num w:numId="31">
    <w:abstractNumId w:val="20"/>
  </w:num>
  <w:num w:numId="32">
    <w:abstractNumId w:val="14"/>
  </w:num>
  <w:num w:numId="33">
    <w:abstractNumId w:val="20"/>
  </w:num>
  <w:num w:numId="34">
    <w:abstractNumId w:val="19"/>
  </w:num>
  <w:num w:numId="35">
    <w:abstractNumId w:val="19"/>
  </w:num>
  <w:num w:numId="36">
    <w:abstractNumId w:val="0"/>
    <w:lvlOverride w:ilvl="0">
      <w:lvl w:ilvl="0">
        <w:numFmt w:val="decimal"/>
        <w:lvlText w:val=""/>
        <w:legacy w:legacy="1" w:legacySpace="0" w:legacyIndent="360"/>
        <w:lvlJc w:val="left"/>
        <w:pPr>
          <w:ind w:left="0" w:firstLine="0"/>
        </w:pPr>
        <w:rPr>
          <w:rFonts w:ascii="Symbol" w:hAnsi="Symbol" w:hint="default"/>
        </w:rPr>
      </w:lvl>
    </w:lvlOverride>
  </w:num>
  <w:num w:numId="37">
    <w:abstractNumId w:val="14"/>
  </w:num>
  <w:num w:numId="38">
    <w:abstractNumId w:val="7"/>
  </w:num>
  <w:num w:numId="39">
    <w:abstractNumId w:val="5"/>
  </w:num>
  <w:num w:numId="40">
    <w:abstractNumId w:val="10"/>
  </w:num>
  <w:num w:numId="41">
    <w:abstractNumId w:val="32"/>
  </w:num>
  <w:num w:numId="42">
    <w:abstractNumId w:val="30"/>
  </w:num>
  <w:num w:numId="43">
    <w:abstractNumId w:val="9"/>
  </w:num>
  <w:num w:numId="44">
    <w:abstractNumId w:val="15"/>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6"/>
    <w:rsid w:val="00000DC7"/>
    <w:rsid w:val="00002869"/>
    <w:rsid w:val="00003912"/>
    <w:rsid w:val="00003E00"/>
    <w:rsid w:val="00004211"/>
    <w:rsid w:val="000057B1"/>
    <w:rsid w:val="00006309"/>
    <w:rsid w:val="00006326"/>
    <w:rsid w:val="00006455"/>
    <w:rsid w:val="000074D7"/>
    <w:rsid w:val="00007640"/>
    <w:rsid w:val="0000773A"/>
    <w:rsid w:val="0001532D"/>
    <w:rsid w:val="000155FB"/>
    <w:rsid w:val="00015BBC"/>
    <w:rsid w:val="00016CF1"/>
    <w:rsid w:val="00017825"/>
    <w:rsid w:val="000216F0"/>
    <w:rsid w:val="0002468B"/>
    <w:rsid w:val="00024749"/>
    <w:rsid w:val="00026525"/>
    <w:rsid w:val="00026552"/>
    <w:rsid w:val="00027069"/>
    <w:rsid w:val="0003055D"/>
    <w:rsid w:val="000346EA"/>
    <w:rsid w:val="00034C16"/>
    <w:rsid w:val="00034DF6"/>
    <w:rsid w:val="00035373"/>
    <w:rsid w:val="00036262"/>
    <w:rsid w:val="00043686"/>
    <w:rsid w:val="00044B16"/>
    <w:rsid w:val="00046261"/>
    <w:rsid w:val="00046290"/>
    <w:rsid w:val="000462FC"/>
    <w:rsid w:val="00050E1D"/>
    <w:rsid w:val="00051558"/>
    <w:rsid w:val="00053502"/>
    <w:rsid w:val="00054E7A"/>
    <w:rsid w:val="00056391"/>
    <w:rsid w:val="00056440"/>
    <w:rsid w:val="0005775F"/>
    <w:rsid w:val="00061AC8"/>
    <w:rsid w:val="000628E1"/>
    <w:rsid w:val="00064879"/>
    <w:rsid w:val="00064D44"/>
    <w:rsid w:val="0006723E"/>
    <w:rsid w:val="0006736A"/>
    <w:rsid w:val="000748CF"/>
    <w:rsid w:val="00074989"/>
    <w:rsid w:val="00075214"/>
    <w:rsid w:val="00075530"/>
    <w:rsid w:val="00075A04"/>
    <w:rsid w:val="00081063"/>
    <w:rsid w:val="00081D49"/>
    <w:rsid w:val="0008354D"/>
    <w:rsid w:val="00083965"/>
    <w:rsid w:val="00083CA1"/>
    <w:rsid w:val="0008418B"/>
    <w:rsid w:val="00084DCF"/>
    <w:rsid w:val="0008502F"/>
    <w:rsid w:val="00086BE1"/>
    <w:rsid w:val="0008776E"/>
    <w:rsid w:val="000930DF"/>
    <w:rsid w:val="00094367"/>
    <w:rsid w:val="00094AFA"/>
    <w:rsid w:val="000A0141"/>
    <w:rsid w:val="000A0B4F"/>
    <w:rsid w:val="000A0E83"/>
    <w:rsid w:val="000A1D7B"/>
    <w:rsid w:val="000A3534"/>
    <w:rsid w:val="000A439B"/>
    <w:rsid w:val="000A4D5B"/>
    <w:rsid w:val="000A72BD"/>
    <w:rsid w:val="000B0286"/>
    <w:rsid w:val="000B069E"/>
    <w:rsid w:val="000B275B"/>
    <w:rsid w:val="000B56E1"/>
    <w:rsid w:val="000B5807"/>
    <w:rsid w:val="000B73E5"/>
    <w:rsid w:val="000B753C"/>
    <w:rsid w:val="000C0FF1"/>
    <w:rsid w:val="000C12F5"/>
    <w:rsid w:val="000C2A52"/>
    <w:rsid w:val="000C36CE"/>
    <w:rsid w:val="000C5BFC"/>
    <w:rsid w:val="000C5FC7"/>
    <w:rsid w:val="000C6006"/>
    <w:rsid w:val="000C7301"/>
    <w:rsid w:val="000D01D9"/>
    <w:rsid w:val="000D16B4"/>
    <w:rsid w:val="000D187E"/>
    <w:rsid w:val="000D1FC3"/>
    <w:rsid w:val="000D219B"/>
    <w:rsid w:val="000D499C"/>
    <w:rsid w:val="000D5706"/>
    <w:rsid w:val="000D5EAA"/>
    <w:rsid w:val="000D61B8"/>
    <w:rsid w:val="000E0619"/>
    <w:rsid w:val="000E131C"/>
    <w:rsid w:val="000E1958"/>
    <w:rsid w:val="000E1D55"/>
    <w:rsid w:val="000E5B9C"/>
    <w:rsid w:val="000E6B0D"/>
    <w:rsid w:val="000E759C"/>
    <w:rsid w:val="000F119C"/>
    <w:rsid w:val="000F1AF4"/>
    <w:rsid w:val="000F1E93"/>
    <w:rsid w:val="000F30CB"/>
    <w:rsid w:val="000F7436"/>
    <w:rsid w:val="000F76B6"/>
    <w:rsid w:val="00100CF0"/>
    <w:rsid w:val="0010300A"/>
    <w:rsid w:val="00104EF0"/>
    <w:rsid w:val="001054F0"/>
    <w:rsid w:val="0010655D"/>
    <w:rsid w:val="00106563"/>
    <w:rsid w:val="00106869"/>
    <w:rsid w:val="0011035C"/>
    <w:rsid w:val="001103EB"/>
    <w:rsid w:val="001125CF"/>
    <w:rsid w:val="00121A8A"/>
    <w:rsid w:val="00124457"/>
    <w:rsid w:val="00130302"/>
    <w:rsid w:val="00133235"/>
    <w:rsid w:val="00133E35"/>
    <w:rsid w:val="00134978"/>
    <w:rsid w:val="00142B8E"/>
    <w:rsid w:val="00143C52"/>
    <w:rsid w:val="00144A40"/>
    <w:rsid w:val="00152875"/>
    <w:rsid w:val="0015303A"/>
    <w:rsid w:val="001532B4"/>
    <w:rsid w:val="001535A7"/>
    <w:rsid w:val="00156C8A"/>
    <w:rsid w:val="0016120B"/>
    <w:rsid w:val="001612F7"/>
    <w:rsid w:val="00162287"/>
    <w:rsid w:val="0016261E"/>
    <w:rsid w:val="0016345A"/>
    <w:rsid w:val="00163D0D"/>
    <w:rsid w:val="001650BF"/>
    <w:rsid w:val="001655ED"/>
    <w:rsid w:val="00167095"/>
    <w:rsid w:val="001711DB"/>
    <w:rsid w:val="00171B64"/>
    <w:rsid w:val="00172759"/>
    <w:rsid w:val="00172F36"/>
    <w:rsid w:val="00173DDE"/>
    <w:rsid w:val="001743FD"/>
    <w:rsid w:val="00180252"/>
    <w:rsid w:val="001809FD"/>
    <w:rsid w:val="00181C9E"/>
    <w:rsid w:val="00184D0F"/>
    <w:rsid w:val="00186A6B"/>
    <w:rsid w:val="00190627"/>
    <w:rsid w:val="001906E2"/>
    <w:rsid w:val="001913C6"/>
    <w:rsid w:val="00191D1F"/>
    <w:rsid w:val="00192194"/>
    <w:rsid w:val="00193C07"/>
    <w:rsid w:val="001945F1"/>
    <w:rsid w:val="00194913"/>
    <w:rsid w:val="00194EC8"/>
    <w:rsid w:val="00195040"/>
    <w:rsid w:val="001A09C8"/>
    <w:rsid w:val="001A25B1"/>
    <w:rsid w:val="001A44AE"/>
    <w:rsid w:val="001A6C96"/>
    <w:rsid w:val="001A7588"/>
    <w:rsid w:val="001A7CE9"/>
    <w:rsid w:val="001B0AA5"/>
    <w:rsid w:val="001B1BAE"/>
    <w:rsid w:val="001B3118"/>
    <w:rsid w:val="001B3690"/>
    <w:rsid w:val="001B3C6C"/>
    <w:rsid w:val="001B47C6"/>
    <w:rsid w:val="001B52F4"/>
    <w:rsid w:val="001B5F5F"/>
    <w:rsid w:val="001B772F"/>
    <w:rsid w:val="001C188C"/>
    <w:rsid w:val="001C2460"/>
    <w:rsid w:val="001C491E"/>
    <w:rsid w:val="001C7FD8"/>
    <w:rsid w:val="001D0486"/>
    <w:rsid w:val="001D07A3"/>
    <w:rsid w:val="001D1FE2"/>
    <w:rsid w:val="001D272D"/>
    <w:rsid w:val="001D3584"/>
    <w:rsid w:val="001E1773"/>
    <w:rsid w:val="001E3143"/>
    <w:rsid w:val="001E555C"/>
    <w:rsid w:val="001E5B49"/>
    <w:rsid w:val="001E5E01"/>
    <w:rsid w:val="001E7014"/>
    <w:rsid w:val="001F1246"/>
    <w:rsid w:val="001F4888"/>
    <w:rsid w:val="001F7B15"/>
    <w:rsid w:val="001F7B5C"/>
    <w:rsid w:val="00201B34"/>
    <w:rsid w:val="00201B59"/>
    <w:rsid w:val="002027C0"/>
    <w:rsid w:val="002032A2"/>
    <w:rsid w:val="0020558F"/>
    <w:rsid w:val="002115DE"/>
    <w:rsid w:val="0021464F"/>
    <w:rsid w:val="0021508F"/>
    <w:rsid w:val="0021592C"/>
    <w:rsid w:val="0021646F"/>
    <w:rsid w:val="002176E2"/>
    <w:rsid w:val="00223CC7"/>
    <w:rsid w:val="00226ACC"/>
    <w:rsid w:val="00226D33"/>
    <w:rsid w:val="00232C56"/>
    <w:rsid w:val="00235456"/>
    <w:rsid w:val="00236436"/>
    <w:rsid w:val="00236D0B"/>
    <w:rsid w:val="00241A8E"/>
    <w:rsid w:val="00242386"/>
    <w:rsid w:val="002442AD"/>
    <w:rsid w:val="00247C79"/>
    <w:rsid w:val="00247D2C"/>
    <w:rsid w:val="00250931"/>
    <w:rsid w:val="00250D86"/>
    <w:rsid w:val="00253334"/>
    <w:rsid w:val="00256A1E"/>
    <w:rsid w:val="0026316F"/>
    <w:rsid w:val="0026377A"/>
    <w:rsid w:val="00265FD2"/>
    <w:rsid w:val="002665FF"/>
    <w:rsid w:val="00267949"/>
    <w:rsid w:val="002708E2"/>
    <w:rsid w:val="00271F89"/>
    <w:rsid w:val="002721A5"/>
    <w:rsid w:val="0027228E"/>
    <w:rsid w:val="0027265D"/>
    <w:rsid w:val="00274592"/>
    <w:rsid w:val="002752AF"/>
    <w:rsid w:val="00275669"/>
    <w:rsid w:val="00283219"/>
    <w:rsid w:val="00283F2E"/>
    <w:rsid w:val="00284C37"/>
    <w:rsid w:val="0028565D"/>
    <w:rsid w:val="002879F3"/>
    <w:rsid w:val="0029042D"/>
    <w:rsid w:val="0029307C"/>
    <w:rsid w:val="0029533B"/>
    <w:rsid w:val="00296043"/>
    <w:rsid w:val="00297809"/>
    <w:rsid w:val="002A0210"/>
    <w:rsid w:val="002A0CCE"/>
    <w:rsid w:val="002A20FA"/>
    <w:rsid w:val="002B0C3D"/>
    <w:rsid w:val="002B0F0B"/>
    <w:rsid w:val="002B1B60"/>
    <w:rsid w:val="002B2C03"/>
    <w:rsid w:val="002B2D13"/>
    <w:rsid w:val="002B4D08"/>
    <w:rsid w:val="002B5024"/>
    <w:rsid w:val="002B54F2"/>
    <w:rsid w:val="002B6B66"/>
    <w:rsid w:val="002B6F51"/>
    <w:rsid w:val="002C2438"/>
    <w:rsid w:val="002C2574"/>
    <w:rsid w:val="002C3599"/>
    <w:rsid w:val="002C57D7"/>
    <w:rsid w:val="002C6538"/>
    <w:rsid w:val="002C6625"/>
    <w:rsid w:val="002C73E8"/>
    <w:rsid w:val="002D0497"/>
    <w:rsid w:val="002D0DB6"/>
    <w:rsid w:val="002D20C2"/>
    <w:rsid w:val="002D3131"/>
    <w:rsid w:val="002D3267"/>
    <w:rsid w:val="002D35F1"/>
    <w:rsid w:val="002D4171"/>
    <w:rsid w:val="002D497C"/>
    <w:rsid w:val="002D51F8"/>
    <w:rsid w:val="002D5CC6"/>
    <w:rsid w:val="002D60C3"/>
    <w:rsid w:val="002D7896"/>
    <w:rsid w:val="002E141A"/>
    <w:rsid w:val="002E2B59"/>
    <w:rsid w:val="002E3121"/>
    <w:rsid w:val="002E422B"/>
    <w:rsid w:val="002E596A"/>
    <w:rsid w:val="002E6E56"/>
    <w:rsid w:val="002E7417"/>
    <w:rsid w:val="002E78B9"/>
    <w:rsid w:val="002F0A53"/>
    <w:rsid w:val="002F0B7C"/>
    <w:rsid w:val="002F3A7E"/>
    <w:rsid w:val="002F591E"/>
    <w:rsid w:val="00301A13"/>
    <w:rsid w:val="00301FDA"/>
    <w:rsid w:val="0030377B"/>
    <w:rsid w:val="003040F4"/>
    <w:rsid w:val="00305525"/>
    <w:rsid w:val="0030672E"/>
    <w:rsid w:val="00306F4F"/>
    <w:rsid w:val="00307508"/>
    <w:rsid w:val="003076DD"/>
    <w:rsid w:val="00307C40"/>
    <w:rsid w:val="003138F8"/>
    <w:rsid w:val="00315160"/>
    <w:rsid w:val="00320036"/>
    <w:rsid w:val="00320BCF"/>
    <w:rsid w:val="003244C9"/>
    <w:rsid w:val="00326A71"/>
    <w:rsid w:val="003270A8"/>
    <w:rsid w:val="00327199"/>
    <w:rsid w:val="00331FD4"/>
    <w:rsid w:val="00333DCA"/>
    <w:rsid w:val="0033438B"/>
    <w:rsid w:val="00334B7F"/>
    <w:rsid w:val="00334E13"/>
    <w:rsid w:val="00336CBB"/>
    <w:rsid w:val="003376E8"/>
    <w:rsid w:val="0034000C"/>
    <w:rsid w:val="00342141"/>
    <w:rsid w:val="003424B4"/>
    <w:rsid w:val="00342EBC"/>
    <w:rsid w:val="00343F06"/>
    <w:rsid w:val="003461A8"/>
    <w:rsid w:val="00346A3E"/>
    <w:rsid w:val="00351010"/>
    <w:rsid w:val="003534A5"/>
    <w:rsid w:val="00353F62"/>
    <w:rsid w:val="00354958"/>
    <w:rsid w:val="00355578"/>
    <w:rsid w:val="0035587B"/>
    <w:rsid w:val="00356A42"/>
    <w:rsid w:val="00357BCE"/>
    <w:rsid w:val="00360FC2"/>
    <w:rsid w:val="003619FA"/>
    <w:rsid w:val="003641E9"/>
    <w:rsid w:val="00364813"/>
    <w:rsid w:val="00365085"/>
    <w:rsid w:val="00365563"/>
    <w:rsid w:val="00365689"/>
    <w:rsid w:val="00367754"/>
    <w:rsid w:val="00372FE0"/>
    <w:rsid w:val="003730AC"/>
    <w:rsid w:val="003736BD"/>
    <w:rsid w:val="003755ED"/>
    <w:rsid w:val="00376D70"/>
    <w:rsid w:val="00376DF0"/>
    <w:rsid w:val="0038008D"/>
    <w:rsid w:val="00380B65"/>
    <w:rsid w:val="003811CE"/>
    <w:rsid w:val="0038129F"/>
    <w:rsid w:val="003814D8"/>
    <w:rsid w:val="00384298"/>
    <w:rsid w:val="0039090F"/>
    <w:rsid w:val="003911C7"/>
    <w:rsid w:val="00393CB5"/>
    <w:rsid w:val="003942D5"/>
    <w:rsid w:val="0039639F"/>
    <w:rsid w:val="00396FA5"/>
    <w:rsid w:val="003A20B6"/>
    <w:rsid w:val="003A47D1"/>
    <w:rsid w:val="003A5EA9"/>
    <w:rsid w:val="003A611C"/>
    <w:rsid w:val="003B2907"/>
    <w:rsid w:val="003B42A6"/>
    <w:rsid w:val="003B4BD6"/>
    <w:rsid w:val="003B6276"/>
    <w:rsid w:val="003B67D2"/>
    <w:rsid w:val="003B78DC"/>
    <w:rsid w:val="003C12B4"/>
    <w:rsid w:val="003C293D"/>
    <w:rsid w:val="003C314D"/>
    <w:rsid w:val="003C408D"/>
    <w:rsid w:val="003C45D3"/>
    <w:rsid w:val="003C50C3"/>
    <w:rsid w:val="003C59D2"/>
    <w:rsid w:val="003C5F20"/>
    <w:rsid w:val="003C6CD1"/>
    <w:rsid w:val="003C74EE"/>
    <w:rsid w:val="003D012E"/>
    <w:rsid w:val="003D2496"/>
    <w:rsid w:val="003D6346"/>
    <w:rsid w:val="003D7DCA"/>
    <w:rsid w:val="003E09E3"/>
    <w:rsid w:val="003E342E"/>
    <w:rsid w:val="003E3832"/>
    <w:rsid w:val="003E3D5B"/>
    <w:rsid w:val="003E3FF7"/>
    <w:rsid w:val="003E56FF"/>
    <w:rsid w:val="003E66A8"/>
    <w:rsid w:val="003E7FC7"/>
    <w:rsid w:val="003F1BE4"/>
    <w:rsid w:val="003F345B"/>
    <w:rsid w:val="003F4148"/>
    <w:rsid w:val="00400FB4"/>
    <w:rsid w:val="004019C1"/>
    <w:rsid w:val="00402C5C"/>
    <w:rsid w:val="00402C84"/>
    <w:rsid w:val="004060B6"/>
    <w:rsid w:val="0040675E"/>
    <w:rsid w:val="004108C3"/>
    <w:rsid w:val="00411FAE"/>
    <w:rsid w:val="00413127"/>
    <w:rsid w:val="00415277"/>
    <w:rsid w:val="00415E5B"/>
    <w:rsid w:val="0041635D"/>
    <w:rsid w:val="00416A93"/>
    <w:rsid w:val="004170B2"/>
    <w:rsid w:val="00417551"/>
    <w:rsid w:val="0042265D"/>
    <w:rsid w:val="00424448"/>
    <w:rsid w:val="0042705B"/>
    <w:rsid w:val="00431E0D"/>
    <w:rsid w:val="0043364A"/>
    <w:rsid w:val="00433C0D"/>
    <w:rsid w:val="00436158"/>
    <w:rsid w:val="0043794E"/>
    <w:rsid w:val="004413D6"/>
    <w:rsid w:val="00442387"/>
    <w:rsid w:val="004429DB"/>
    <w:rsid w:val="00445371"/>
    <w:rsid w:val="00445D85"/>
    <w:rsid w:val="00450231"/>
    <w:rsid w:val="0045342A"/>
    <w:rsid w:val="00456F86"/>
    <w:rsid w:val="00460706"/>
    <w:rsid w:val="00461250"/>
    <w:rsid w:val="004618B6"/>
    <w:rsid w:val="00463448"/>
    <w:rsid w:val="00465217"/>
    <w:rsid w:val="00466AA0"/>
    <w:rsid w:val="00471A89"/>
    <w:rsid w:val="004736D3"/>
    <w:rsid w:val="00473B6B"/>
    <w:rsid w:val="00473E65"/>
    <w:rsid w:val="00475EBA"/>
    <w:rsid w:val="00477872"/>
    <w:rsid w:val="004779C1"/>
    <w:rsid w:val="004804C2"/>
    <w:rsid w:val="00480995"/>
    <w:rsid w:val="00482254"/>
    <w:rsid w:val="00482663"/>
    <w:rsid w:val="00483EB4"/>
    <w:rsid w:val="00485D97"/>
    <w:rsid w:val="0048610E"/>
    <w:rsid w:val="004866C9"/>
    <w:rsid w:val="00486E57"/>
    <w:rsid w:val="00487B42"/>
    <w:rsid w:val="0049036E"/>
    <w:rsid w:val="004917C4"/>
    <w:rsid w:val="00494431"/>
    <w:rsid w:val="0049469F"/>
    <w:rsid w:val="00495E5B"/>
    <w:rsid w:val="00496897"/>
    <w:rsid w:val="004A0DB7"/>
    <w:rsid w:val="004A229F"/>
    <w:rsid w:val="004A5F84"/>
    <w:rsid w:val="004B17B8"/>
    <w:rsid w:val="004B2641"/>
    <w:rsid w:val="004B6CEC"/>
    <w:rsid w:val="004C0A20"/>
    <w:rsid w:val="004C0BBF"/>
    <w:rsid w:val="004C0F1D"/>
    <w:rsid w:val="004C2BDF"/>
    <w:rsid w:val="004C3668"/>
    <w:rsid w:val="004C5D00"/>
    <w:rsid w:val="004C7843"/>
    <w:rsid w:val="004C7CFF"/>
    <w:rsid w:val="004C7D9C"/>
    <w:rsid w:val="004D0F1C"/>
    <w:rsid w:val="004D382F"/>
    <w:rsid w:val="004D3D74"/>
    <w:rsid w:val="004D6872"/>
    <w:rsid w:val="004D69C6"/>
    <w:rsid w:val="004E0C53"/>
    <w:rsid w:val="004E3595"/>
    <w:rsid w:val="004E42AC"/>
    <w:rsid w:val="004E52B1"/>
    <w:rsid w:val="004E69D8"/>
    <w:rsid w:val="004F0D99"/>
    <w:rsid w:val="004F4507"/>
    <w:rsid w:val="004F5D7D"/>
    <w:rsid w:val="004F5F19"/>
    <w:rsid w:val="004F72AF"/>
    <w:rsid w:val="004F7904"/>
    <w:rsid w:val="004F7EB8"/>
    <w:rsid w:val="00502BD7"/>
    <w:rsid w:val="00504084"/>
    <w:rsid w:val="00505218"/>
    <w:rsid w:val="00505354"/>
    <w:rsid w:val="00506B42"/>
    <w:rsid w:val="00507750"/>
    <w:rsid w:val="005102A4"/>
    <w:rsid w:val="00521240"/>
    <w:rsid w:val="0052253F"/>
    <w:rsid w:val="0052318D"/>
    <w:rsid w:val="005233A1"/>
    <w:rsid w:val="005239DE"/>
    <w:rsid w:val="00524D4A"/>
    <w:rsid w:val="005254DA"/>
    <w:rsid w:val="0052792E"/>
    <w:rsid w:val="00534492"/>
    <w:rsid w:val="0053558A"/>
    <w:rsid w:val="00535F24"/>
    <w:rsid w:val="00536B1C"/>
    <w:rsid w:val="005374F4"/>
    <w:rsid w:val="005408DC"/>
    <w:rsid w:val="005412E0"/>
    <w:rsid w:val="0054182C"/>
    <w:rsid w:val="0054375C"/>
    <w:rsid w:val="005441C3"/>
    <w:rsid w:val="00545D2D"/>
    <w:rsid w:val="00547259"/>
    <w:rsid w:val="00547A40"/>
    <w:rsid w:val="00550F65"/>
    <w:rsid w:val="005511B6"/>
    <w:rsid w:val="0055300C"/>
    <w:rsid w:val="005562E0"/>
    <w:rsid w:val="0055633B"/>
    <w:rsid w:val="00560820"/>
    <w:rsid w:val="00560BA6"/>
    <w:rsid w:val="00561D03"/>
    <w:rsid w:val="00561FFF"/>
    <w:rsid w:val="00567D4E"/>
    <w:rsid w:val="0057112A"/>
    <w:rsid w:val="005729C6"/>
    <w:rsid w:val="00574764"/>
    <w:rsid w:val="00575B29"/>
    <w:rsid w:val="0057697C"/>
    <w:rsid w:val="00576B47"/>
    <w:rsid w:val="00576D00"/>
    <w:rsid w:val="00577818"/>
    <w:rsid w:val="005816C7"/>
    <w:rsid w:val="0058444C"/>
    <w:rsid w:val="005867AF"/>
    <w:rsid w:val="00587905"/>
    <w:rsid w:val="005879EE"/>
    <w:rsid w:val="00590B41"/>
    <w:rsid w:val="0059181A"/>
    <w:rsid w:val="005919DD"/>
    <w:rsid w:val="00597BFE"/>
    <w:rsid w:val="005A0868"/>
    <w:rsid w:val="005A0CBE"/>
    <w:rsid w:val="005A33F8"/>
    <w:rsid w:val="005A3C0B"/>
    <w:rsid w:val="005A5164"/>
    <w:rsid w:val="005A7C59"/>
    <w:rsid w:val="005B10E3"/>
    <w:rsid w:val="005B35B0"/>
    <w:rsid w:val="005B492D"/>
    <w:rsid w:val="005B5B51"/>
    <w:rsid w:val="005C2260"/>
    <w:rsid w:val="005C5678"/>
    <w:rsid w:val="005C7D7B"/>
    <w:rsid w:val="005D01A8"/>
    <w:rsid w:val="005D19E2"/>
    <w:rsid w:val="005D291B"/>
    <w:rsid w:val="005D4486"/>
    <w:rsid w:val="005E016E"/>
    <w:rsid w:val="005E1A84"/>
    <w:rsid w:val="005E424B"/>
    <w:rsid w:val="005E69B7"/>
    <w:rsid w:val="005F0B19"/>
    <w:rsid w:val="005F1FEC"/>
    <w:rsid w:val="005F4180"/>
    <w:rsid w:val="005F7101"/>
    <w:rsid w:val="00602AD1"/>
    <w:rsid w:val="00603053"/>
    <w:rsid w:val="00603A74"/>
    <w:rsid w:val="0060488D"/>
    <w:rsid w:val="0060591E"/>
    <w:rsid w:val="00606433"/>
    <w:rsid w:val="00606BA7"/>
    <w:rsid w:val="006077B4"/>
    <w:rsid w:val="00611495"/>
    <w:rsid w:val="0061184B"/>
    <w:rsid w:val="00612B70"/>
    <w:rsid w:val="00613714"/>
    <w:rsid w:val="00613BF2"/>
    <w:rsid w:val="00614215"/>
    <w:rsid w:val="00616833"/>
    <w:rsid w:val="0062057A"/>
    <w:rsid w:val="006243E5"/>
    <w:rsid w:val="006256FF"/>
    <w:rsid w:val="00625784"/>
    <w:rsid w:val="00625C92"/>
    <w:rsid w:val="00626493"/>
    <w:rsid w:val="00626B2C"/>
    <w:rsid w:val="006341AC"/>
    <w:rsid w:val="006369DA"/>
    <w:rsid w:val="00640417"/>
    <w:rsid w:val="006411BD"/>
    <w:rsid w:val="0064133F"/>
    <w:rsid w:val="00645EA7"/>
    <w:rsid w:val="006515FC"/>
    <w:rsid w:val="00651878"/>
    <w:rsid w:val="00651D25"/>
    <w:rsid w:val="00653BA9"/>
    <w:rsid w:val="006561FF"/>
    <w:rsid w:val="00657896"/>
    <w:rsid w:val="00657D3A"/>
    <w:rsid w:val="00662837"/>
    <w:rsid w:val="006629ED"/>
    <w:rsid w:val="00663508"/>
    <w:rsid w:val="00665938"/>
    <w:rsid w:val="00667785"/>
    <w:rsid w:val="00670C19"/>
    <w:rsid w:val="00675F29"/>
    <w:rsid w:val="00677F7F"/>
    <w:rsid w:val="00677FC8"/>
    <w:rsid w:val="006818E0"/>
    <w:rsid w:val="00683F9C"/>
    <w:rsid w:val="006848CB"/>
    <w:rsid w:val="00686598"/>
    <w:rsid w:val="0068731E"/>
    <w:rsid w:val="00692A95"/>
    <w:rsid w:val="00694E2E"/>
    <w:rsid w:val="00695365"/>
    <w:rsid w:val="006956F1"/>
    <w:rsid w:val="00695BFB"/>
    <w:rsid w:val="006A0744"/>
    <w:rsid w:val="006A0D5A"/>
    <w:rsid w:val="006A1426"/>
    <w:rsid w:val="006A3FFD"/>
    <w:rsid w:val="006A41B3"/>
    <w:rsid w:val="006A4ABD"/>
    <w:rsid w:val="006A64D4"/>
    <w:rsid w:val="006A6578"/>
    <w:rsid w:val="006A6E28"/>
    <w:rsid w:val="006A7B73"/>
    <w:rsid w:val="006B028A"/>
    <w:rsid w:val="006B0D98"/>
    <w:rsid w:val="006B18C6"/>
    <w:rsid w:val="006B246F"/>
    <w:rsid w:val="006C26EA"/>
    <w:rsid w:val="006C2904"/>
    <w:rsid w:val="006C4FFA"/>
    <w:rsid w:val="006C5B47"/>
    <w:rsid w:val="006C69F6"/>
    <w:rsid w:val="006C6EB6"/>
    <w:rsid w:val="006C6FDD"/>
    <w:rsid w:val="006D31FE"/>
    <w:rsid w:val="006D50D3"/>
    <w:rsid w:val="006D7530"/>
    <w:rsid w:val="006E1BB0"/>
    <w:rsid w:val="006E239A"/>
    <w:rsid w:val="006E2C73"/>
    <w:rsid w:val="006E5E35"/>
    <w:rsid w:val="006E6757"/>
    <w:rsid w:val="006E679B"/>
    <w:rsid w:val="006F1FA8"/>
    <w:rsid w:val="006F3348"/>
    <w:rsid w:val="006F4400"/>
    <w:rsid w:val="006F54DF"/>
    <w:rsid w:val="006F7CF2"/>
    <w:rsid w:val="007005B7"/>
    <w:rsid w:val="00700FF1"/>
    <w:rsid w:val="0070294E"/>
    <w:rsid w:val="0070298F"/>
    <w:rsid w:val="007029C4"/>
    <w:rsid w:val="00704704"/>
    <w:rsid w:val="007065A4"/>
    <w:rsid w:val="00706ED4"/>
    <w:rsid w:val="00707F2E"/>
    <w:rsid w:val="007123D4"/>
    <w:rsid w:val="0071251C"/>
    <w:rsid w:val="00712CE1"/>
    <w:rsid w:val="00713333"/>
    <w:rsid w:val="00714D61"/>
    <w:rsid w:val="0072095B"/>
    <w:rsid w:val="0072186F"/>
    <w:rsid w:val="00721D57"/>
    <w:rsid w:val="00726032"/>
    <w:rsid w:val="007303C8"/>
    <w:rsid w:val="00730749"/>
    <w:rsid w:val="00730FD1"/>
    <w:rsid w:val="00732006"/>
    <w:rsid w:val="007321C2"/>
    <w:rsid w:val="00733269"/>
    <w:rsid w:val="00734E1B"/>
    <w:rsid w:val="0073646A"/>
    <w:rsid w:val="007377DF"/>
    <w:rsid w:val="0074171F"/>
    <w:rsid w:val="00742B40"/>
    <w:rsid w:val="00743899"/>
    <w:rsid w:val="00744595"/>
    <w:rsid w:val="00745861"/>
    <w:rsid w:val="00745B18"/>
    <w:rsid w:val="0074667C"/>
    <w:rsid w:val="00746ABF"/>
    <w:rsid w:val="00746C33"/>
    <w:rsid w:val="00747D31"/>
    <w:rsid w:val="00750041"/>
    <w:rsid w:val="00751EE6"/>
    <w:rsid w:val="007524F7"/>
    <w:rsid w:val="00754C81"/>
    <w:rsid w:val="00756C29"/>
    <w:rsid w:val="0075731A"/>
    <w:rsid w:val="00757A29"/>
    <w:rsid w:val="00762F03"/>
    <w:rsid w:val="007661FB"/>
    <w:rsid w:val="00771333"/>
    <w:rsid w:val="0077505F"/>
    <w:rsid w:val="00776238"/>
    <w:rsid w:val="00777683"/>
    <w:rsid w:val="00781799"/>
    <w:rsid w:val="00783AFC"/>
    <w:rsid w:val="0078451A"/>
    <w:rsid w:val="0078451D"/>
    <w:rsid w:val="00787F29"/>
    <w:rsid w:val="00791B80"/>
    <w:rsid w:val="00792545"/>
    <w:rsid w:val="00793B78"/>
    <w:rsid w:val="00793C7D"/>
    <w:rsid w:val="00795BBA"/>
    <w:rsid w:val="007A0168"/>
    <w:rsid w:val="007A20EB"/>
    <w:rsid w:val="007A2EEE"/>
    <w:rsid w:val="007A32ED"/>
    <w:rsid w:val="007A4A47"/>
    <w:rsid w:val="007A6207"/>
    <w:rsid w:val="007A77D5"/>
    <w:rsid w:val="007A7A59"/>
    <w:rsid w:val="007B22BE"/>
    <w:rsid w:val="007B3435"/>
    <w:rsid w:val="007B617B"/>
    <w:rsid w:val="007B66B4"/>
    <w:rsid w:val="007B7450"/>
    <w:rsid w:val="007C017A"/>
    <w:rsid w:val="007C1138"/>
    <w:rsid w:val="007C2D98"/>
    <w:rsid w:val="007C3008"/>
    <w:rsid w:val="007C567F"/>
    <w:rsid w:val="007C59A5"/>
    <w:rsid w:val="007C6C53"/>
    <w:rsid w:val="007D1701"/>
    <w:rsid w:val="007D28F0"/>
    <w:rsid w:val="007D2EB2"/>
    <w:rsid w:val="007D3227"/>
    <w:rsid w:val="007D4548"/>
    <w:rsid w:val="007D51F0"/>
    <w:rsid w:val="007D6BAB"/>
    <w:rsid w:val="007D7438"/>
    <w:rsid w:val="007D7495"/>
    <w:rsid w:val="007E1E02"/>
    <w:rsid w:val="007E21F4"/>
    <w:rsid w:val="007E3E4A"/>
    <w:rsid w:val="007E4414"/>
    <w:rsid w:val="007E4C89"/>
    <w:rsid w:val="007E60A1"/>
    <w:rsid w:val="007E6472"/>
    <w:rsid w:val="007E6495"/>
    <w:rsid w:val="007E64D0"/>
    <w:rsid w:val="007F0907"/>
    <w:rsid w:val="007F4435"/>
    <w:rsid w:val="007F48A2"/>
    <w:rsid w:val="007F4924"/>
    <w:rsid w:val="007F67CD"/>
    <w:rsid w:val="007F6B0C"/>
    <w:rsid w:val="0080064E"/>
    <w:rsid w:val="00800E6A"/>
    <w:rsid w:val="00806A18"/>
    <w:rsid w:val="008100AA"/>
    <w:rsid w:val="0081078B"/>
    <w:rsid w:val="008114A8"/>
    <w:rsid w:val="00813997"/>
    <w:rsid w:val="00816F44"/>
    <w:rsid w:val="00820A97"/>
    <w:rsid w:val="0082206A"/>
    <w:rsid w:val="008226C2"/>
    <w:rsid w:val="008238E4"/>
    <w:rsid w:val="00824360"/>
    <w:rsid w:val="008248F0"/>
    <w:rsid w:val="008254FB"/>
    <w:rsid w:val="0082674D"/>
    <w:rsid w:val="00827059"/>
    <w:rsid w:val="00830442"/>
    <w:rsid w:val="0083095A"/>
    <w:rsid w:val="0083106F"/>
    <w:rsid w:val="0083209C"/>
    <w:rsid w:val="00832E8B"/>
    <w:rsid w:val="00835F19"/>
    <w:rsid w:val="00837156"/>
    <w:rsid w:val="0083721A"/>
    <w:rsid w:val="0084002D"/>
    <w:rsid w:val="00845308"/>
    <w:rsid w:val="0084694A"/>
    <w:rsid w:val="008521E9"/>
    <w:rsid w:val="0085328F"/>
    <w:rsid w:val="008574A2"/>
    <w:rsid w:val="00857F1E"/>
    <w:rsid w:val="00860269"/>
    <w:rsid w:val="00862822"/>
    <w:rsid w:val="008713CB"/>
    <w:rsid w:val="008748ED"/>
    <w:rsid w:val="00874F57"/>
    <w:rsid w:val="0087668E"/>
    <w:rsid w:val="00880027"/>
    <w:rsid w:val="008824AD"/>
    <w:rsid w:val="00883094"/>
    <w:rsid w:val="00891D52"/>
    <w:rsid w:val="008923B1"/>
    <w:rsid w:val="00892CE0"/>
    <w:rsid w:val="00893515"/>
    <w:rsid w:val="00893AC8"/>
    <w:rsid w:val="008A0ADF"/>
    <w:rsid w:val="008A3794"/>
    <w:rsid w:val="008B1757"/>
    <w:rsid w:val="008B1DEC"/>
    <w:rsid w:val="008B2389"/>
    <w:rsid w:val="008B4466"/>
    <w:rsid w:val="008B6017"/>
    <w:rsid w:val="008B6203"/>
    <w:rsid w:val="008B6240"/>
    <w:rsid w:val="008B7FB6"/>
    <w:rsid w:val="008C34BD"/>
    <w:rsid w:val="008C3BA2"/>
    <w:rsid w:val="008C3FEC"/>
    <w:rsid w:val="008C4908"/>
    <w:rsid w:val="008C4CB9"/>
    <w:rsid w:val="008C523C"/>
    <w:rsid w:val="008C6CA7"/>
    <w:rsid w:val="008C76CB"/>
    <w:rsid w:val="008C7CCC"/>
    <w:rsid w:val="008C7EB8"/>
    <w:rsid w:val="008D0CA2"/>
    <w:rsid w:val="008D1393"/>
    <w:rsid w:val="008D1A5B"/>
    <w:rsid w:val="008D2849"/>
    <w:rsid w:val="008D3C15"/>
    <w:rsid w:val="008D61BB"/>
    <w:rsid w:val="008D6206"/>
    <w:rsid w:val="008D6775"/>
    <w:rsid w:val="008D6CC7"/>
    <w:rsid w:val="008D7988"/>
    <w:rsid w:val="008D7B32"/>
    <w:rsid w:val="008D7FDC"/>
    <w:rsid w:val="008E05AE"/>
    <w:rsid w:val="008E0721"/>
    <w:rsid w:val="008E3339"/>
    <w:rsid w:val="008E4224"/>
    <w:rsid w:val="008E5378"/>
    <w:rsid w:val="008E6F9F"/>
    <w:rsid w:val="008E7595"/>
    <w:rsid w:val="008E7B13"/>
    <w:rsid w:val="008E7B50"/>
    <w:rsid w:val="008F0360"/>
    <w:rsid w:val="008F1B04"/>
    <w:rsid w:val="008F54EC"/>
    <w:rsid w:val="00900737"/>
    <w:rsid w:val="0090097D"/>
    <w:rsid w:val="00901736"/>
    <w:rsid w:val="00903038"/>
    <w:rsid w:val="00903376"/>
    <w:rsid w:val="00903488"/>
    <w:rsid w:val="00903631"/>
    <w:rsid w:val="009048B3"/>
    <w:rsid w:val="00905D0D"/>
    <w:rsid w:val="00906BB4"/>
    <w:rsid w:val="00907A0E"/>
    <w:rsid w:val="00907F30"/>
    <w:rsid w:val="00910B19"/>
    <w:rsid w:val="00914AD0"/>
    <w:rsid w:val="009156E2"/>
    <w:rsid w:val="00915A97"/>
    <w:rsid w:val="00916C83"/>
    <w:rsid w:val="00916D41"/>
    <w:rsid w:val="0091711F"/>
    <w:rsid w:val="009176DE"/>
    <w:rsid w:val="00917AFD"/>
    <w:rsid w:val="0092091C"/>
    <w:rsid w:val="0092096E"/>
    <w:rsid w:val="009216D9"/>
    <w:rsid w:val="00921BEC"/>
    <w:rsid w:val="00921F22"/>
    <w:rsid w:val="0092357E"/>
    <w:rsid w:val="00925018"/>
    <w:rsid w:val="0092762C"/>
    <w:rsid w:val="00931726"/>
    <w:rsid w:val="0093198B"/>
    <w:rsid w:val="00935D57"/>
    <w:rsid w:val="00937252"/>
    <w:rsid w:val="0093777D"/>
    <w:rsid w:val="0094277B"/>
    <w:rsid w:val="009456FB"/>
    <w:rsid w:val="00945AFD"/>
    <w:rsid w:val="00946438"/>
    <w:rsid w:val="0094744B"/>
    <w:rsid w:val="00950161"/>
    <w:rsid w:val="009523A3"/>
    <w:rsid w:val="0095311A"/>
    <w:rsid w:val="00954333"/>
    <w:rsid w:val="00955A4C"/>
    <w:rsid w:val="0095799E"/>
    <w:rsid w:val="00962CB3"/>
    <w:rsid w:val="0096377C"/>
    <w:rsid w:val="009651F0"/>
    <w:rsid w:val="009655FA"/>
    <w:rsid w:val="00966587"/>
    <w:rsid w:val="00967849"/>
    <w:rsid w:val="0096785B"/>
    <w:rsid w:val="009714CC"/>
    <w:rsid w:val="009754FE"/>
    <w:rsid w:val="00975764"/>
    <w:rsid w:val="00975E1E"/>
    <w:rsid w:val="00975EC3"/>
    <w:rsid w:val="00976553"/>
    <w:rsid w:val="009766C9"/>
    <w:rsid w:val="00981135"/>
    <w:rsid w:val="00984E2F"/>
    <w:rsid w:val="0098575F"/>
    <w:rsid w:val="009858A4"/>
    <w:rsid w:val="00986C15"/>
    <w:rsid w:val="0099034F"/>
    <w:rsid w:val="00990401"/>
    <w:rsid w:val="00990590"/>
    <w:rsid w:val="00991EBA"/>
    <w:rsid w:val="0099213F"/>
    <w:rsid w:val="00993E65"/>
    <w:rsid w:val="00994B50"/>
    <w:rsid w:val="009950D4"/>
    <w:rsid w:val="009A04ED"/>
    <w:rsid w:val="009A0745"/>
    <w:rsid w:val="009A093B"/>
    <w:rsid w:val="009A24BB"/>
    <w:rsid w:val="009A37E6"/>
    <w:rsid w:val="009A3FD5"/>
    <w:rsid w:val="009A434F"/>
    <w:rsid w:val="009A4F53"/>
    <w:rsid w:val="009A53A2"/>
    <w:rsid w:val="009A69A7"/>
    <w:rsid w:val="009A7E41"/>
    <w:rsid w:val="009B3B64"/>
    <w:rsid w:val="009B4C6D"/>
    <w:rsid w:val="009B6B51"/>
    <w:rsid w:val="009C241C"/>
    <w:rsid w:val="009C3038"/>
    <w:rsid w:val="009C3F57"/>
    <w:rsid w:val="009C50EC"/>
    <w:rsid w:val="009C51B2"/>
    <w:rsid w:val="009C6D11"/>
    <w:rsid w:val="009C7BF1"/>
    <w:rsid w:val="009D057D"/>
    <w:rsid w:val="009D0CDE"/>
    <w:rsid w:val="009D3128"/>
    <w:rsid w:val="009D40A4"/>
    <w:rsid w:val="009D4171"/>
    <w:rsid w:val="009D58FD"/>
    <w:rsid w:val="009E082A"/>
    <w:rsid w:val="009E29FE"/>
    <w:rsid w:val="009E541F"/>
    <w:rsid w:val="009E6577"/>
    <w:rsid w:val="009E698A"/>
    <w:rsid w:val="009E6D25"/>
    <w:rsid w:val="009F1BCA"/>
    <w:rsid w:val="009F2EB6"/>
    <w:rsid w:val="00A0076B"/>
    <w:rsid w:val="00A01694"/>
    <w:rsid w:val="00A0282E"/>
    <w:rsid w:val="00A05925"/>
    <w:rsid w:val="00A068DB"/>
    <w:rsid w:val="00A11473"/>
    <w:rsid w:val="00A126E0"/>
    <w:rsid w:val="00A12C18"/>
    <w:rsid w:val="00A12C9F"/>
    <w:rsid w:val="00A13BF1"/>
    <w:rsid w:val="00A14072"/>
    <w:rsid w:val="00A16798"/>
    <w:rsid w:val="00A16F68"/>
    <w:rsid w:val="00A200D9"/>
    <w:rsid w:val="00A20722"/>
    <w:rsid w:val="00A21943"/>
    <w:rsid w:val="00A22450"/>
    <w:rsid w:val="00A26E96"/>
    <w:rsid w:val="00A32B29"/>
    <w:rsid w:val="00A3308E"/>
    <w:rsid w:val="00A3326F"/>
    <w:rsid w:val="00A335EA"/>
    <w:rsid w:val="00A33A7F"/>
    <w:rsid w:val="00A34E8B"/>
    <w:rsid w:val="00A351C6"/>
    <w:rsid w:val="00A37261"/>
    <w:rsid w:val="00A4147B"/>
    <w:rsid w:val="00A41B11"/>
    <w:rsid w:val="00A43161"/>
    <w:rsid w:val="00A44AFF"/>
    <w:rsid w:val="00A45663"/>
    <w:rsid w:val="00A46044"/>
    <w:rsid w:val="00A4695D"/>
    <w:rsid w:val="00A46AB2"/>
    <w:rsid w:val="00A51C7B"/>
    <w:rsid w:val="00A524A1"/>
    <w:rsid w:val="00A534B8"/>
    <w:rsid w:val="00A53BA8"/>
    <w:rsid w:val="00A562C3"/>
    <w:rsid w:val="00A56733"/>
    <w:rsid w:val="00A62B81"/>
    <w:rsid w:val="00A6359D"/>
    <w:rsid w:val="00A649C2"/>
    <w:rsid w:val="00A66E1C"/>
    <w:rsid w:val="00A70258"/>
    <w:rsid w:val="00A70A04"/>
    <w:rsid w:val="00A71A54"/>
    <w:rsid w:val="00A74139"/>
    <w:rsid w:val="00A752BC"/>
    <w:rsid w:val="00A77E28"/>
    <w:rsid w:val="00A80A84"/>
    <w:rsid w:val="00A83D96"/>
    <w:rsid w:val="00A84A3A"/>
    <w:rsid w:val="00A8543D"/>
    <w:rsid w:val="00A85BF9"/>
    <w:rsid w:val="00A90F7C"/>
    <w:rsid w:val="00A911C1"/>
    <w:rsid w:val="00A926BD"/>
    <w:rsid w:val="00A927C0"/>
    <w:rsid w:val="00A92B6D"/>
    <w:rsid w:val="00A94CDB"/>
    <w:rsid w:val="00A95983"/>
    <w:rsid w:val="00A96214"/>
    <w:rsid w:val="00A9743B"/>
    <w:rsid w:val="00AA0A46"/>
    <w:rsid w:val="00AA101C"/>
    <w:rsid w:val="00AA20BC"/>
    <w:rsid w:val="00AB143F"/>
    <w:rsid w:val="00AB2845"/>
    <w:rsid w:val="00AB28BB"/>
    <w:rsid w:val="00AB3FAC"/>
    <w:rsid w:val="00AB4DAA"/>
    <w:rsid w:val="00AB5658"/>
    <w:rsid w:val="00AB5A1F"/>
    <w:rsid w:val="00AB747D"/>
    <w:rsid w:val="00AC00DF"/>
    <w:rsid w:val="00AC1857"/>
    <w:rsid w:val="00AC2BC4"/>
    <w:rsid w:val="00AC36AD"/>
    <w:rsid w:val="00AC4306"/>
    <w:rsid w:val="00AC62AF"/>
    <w:rsid w:val="00AC6BF6"/>
    <w:rsid w:val="00AC6FA8"/>
    <w:rsid w:val="00AD14DF"/>
    <w:rsid w:val="00AD1595"/>
    <w:rsid w:val="00AD1A3C"/>
    <w:rsid w:val="00AD1C07"/>
    <w:rsid w:val="00AD23F0"/>
    <w:rsid w:val="00AD2F0E"/>
    <w:rsid w:val="00AD4AAB"/>
    <w:rsid w:val="00AD4CD6"/>
    <w:rsid w:val="00AD5779"/>
    <w:rsid w:val="00AD75C5"/>
    <w:rsid w:val="00AD7E25"/>
    <w:rsid w:val="00AE221D"/>
    <w:rsid w:val="00AE32B3"/>
    <w:rsid w:val="00AE3EA6"/>
    <w:rsid w:val="00AE3F8E"/>
    <w:rsid w:val="00AE4859"/>
    <w:rsid w:val="00AE64C7"/>
    <w:rsid w:val="00AF0853"/>
    <w:rsid w:val="00AF2E09"/>
    <w:rsid w:val="00AF4452"/>
    <w:rsid w:val="00AF4CBC"/>
    <w:rsid w:val="00AF5C5C"/>
    <w:rsid w:val="00AF6158"/>
    <w:rsid w:val="00AF7186"/>
    <w:rsid w:val="00B01303"/>
    <w:rsid w:val="00B023C1"/>
    <w:rsid w:val="00B07F45"/>
    <w:rsid w:val="00B103A0"/>
    <w:rsid w:val="00B104CA"/>
    <w:rsid w:val="00B106A2"/>
    <w:rsid w:val="00B11AEE"/>
    <w:rsid w:val="00B11CEB"/>
    <w:rsid w:val="00B1204D"/>
    <w:rsid w:val="00B134A6"/>
    <w:rsid w:val="00B167A1"/>
    <w:rsid w:val="00B167D1"/>
    <w:rsid w:val="00B23D42"/>
    <w:rsid w:val="00B2434D"/>
    <w:rsid w:val="00B321EA"/>
    <w:rsid w:val="00B32E6D"/>
    <w:rsid w:val="00B3548B"/>
    <w:rsid w:val="00B37E6E"/>
    <w:rsid w:val="00B404DD"/>
    <w:rsid w:val="00B42C18"/>
    <w:rsid w:val="00B431C0"/>
    <w:rsid w:val="00B468C7"/>
    <w:rsid w:val="00B4717C"/>
    <w:rsid w:val="00B50693"/>
    <w:rsid w:val="00B50F59"/>
    <w:rsid w:val="00B5222C"/>
    <w:rsid w:val="00B52359"/>
    <w:rsid w:val="00B56CE0"/>
    <w:rsid w:val="00B56E07"/>
    <w:rsid w:val="00B6019A"/>
    <w:rsid w:val="00B60359"/>
    <w:rsid w:val="00B61B22"/>
    <w:rsid w:val="00B62940"/>
    <w:rsid w:val="00B62968"/>
    <w:rsid w:val="00B64A44"/>
    <w:rsid w:val="00B650F9"/>
    <w:rsid w:val="00B6646B"/>
    <w:rsid w:val="00B67604"/>
    <w:rsid w:val="00B6770C"/>
    <w:rsid w:val="00B67C76"/>
    <w:rsid w:val="00B71481"/>
    <w:rsid w:val="00B72418"/>
    <w:rsid w:val="00B73487"/>
    <w:rsid w:val="00B73BFF"/>
    <w:rsid w:val="00B7498E"/>
    <w:rsid w:val="00B74C20"/>
    <w:rsid w:val="00B75148"/>
    <w:rsid w:val="00B7713F"/>
    <w:rsid w:val="00B77BD0"/>
    <w:rsid w:val="00B8394A"/>
    <w:rsid w:val="00B85465"/>
    <w:rsid w:val="00B86E1D"/>
    <w:rsid w:val="00B872C2"/>
    <w:rsid w:val="00B87D57"/>
    <w:rsid w:val="00B900ED"/>
    <w:rsid w:val="00B91556"/>
    <w:rsid w:val="00B91891"/>
    <w:rsid w:val="00B919F6"/>
    <w:rsid w:val="00B91D7F"/>
    <w:rsid w:val="00B96CF5"/>
    <w:rsid w:val="00B9730D"/>
    <w:rsid w:val="00BA5588"/>
    <w:rsid w:val="00BA5C61"/>
    <w:rsid w:val="00BB0313"/>
    <w:rsid w:val="00BB12C1"/>
    <w:rsid w:val="00BB12C5"/>
    <w:rsid w:val="00BB5BBE"/>
    <w:rsid w:val="00BB7DCE"/>
    <w:rsid w:val="00BB7E9D"/>
    <w:rsid w:val="00BC01DB"/>
    <w:rsid w:val="00BC4CCB"/>
    <w:rsid w:val="00BC54D6"/>
    <w:rsid w:val="00BC5F41"/>
    <w:rsid w:val="00BC7296"/>
    <w:rsid w:val="00BD140D"/>
    <w:rsid w:val="00BD23A5"/>
    <w:rsid w:val="00BD3DEB"/>
    <w:rsid w:val="00BD444A"/>
    <w:rsid w:val="00BD6D5F"/>
    <w:rsid w:val="00BD7005"/>
    <w:rsid w:val="00BD79DC"/>
    <w:rsid w:val="00BD7ED3"/>
    <w:rsid w:val="00BE2144"/>
    <w:rsid w:val="00BE29C0"/>
    <w:rsid w:val="00BE6A5A"/>
    <w:rsid w:val="00BE6BE6"/>
    <w:rsid w:val="00BE6F7F"/>
    <w:rsid w:val="00BE7076"/>
    <w:rsid w:val="00BE7B48"/>
    <w:rsid w:val="00BF0315"/>
    <w:rsid w:val="00BF15EC"/>
    <w:rsid w:val="00BF28C2"/>
    <w:rsid w:val="00BF4763"/>
    <w:rsid w:val="00BF52C3"/>
    <w:rsid w:val="00BF6113"/>
    <w:rsid w:val="00BF7960"/>
    <w:rsid w:val="00C006BF"/>
    <w:rsid w:val="00C0164A"/>
    <w:rsid w:val="00C0183A"/>
    <w:rsid w:val="00C03617"/>
    <w:rsid w:val="00C04EA9"/>
    <w:rsid w:val="00C06AB9"/>
    <w:rsid w:val="00C06D9D"/>
    <w:rsid w:val="00C06EEF"/>
    <w:rsid w:val="00C07C93"/>
    <w:rsid w:val="00C10047"/>
    <w:rsid w:val="00C10218"/>
    <w:rsid w:val="00C102AD"/>
    <w:rsid w:val="00C1093C"/>
    <w:rsid w:val="00C11909"/>
    <w:rsid w:val="00C1236E"/>
    <w:rsid w:val="00C16DEB"/>
    <w:rsid w:val="00C205B8"/>
    <w:rsid w:val="00C20C7D"/>
    <w:rsid w:val="00C20DB5"/>
    <w:rsid w:val="00C22AB6"/>
    <w:rsid w:val="00C22AE1"/>
    <w:rsid w:val="00C240D3"/>
    <w:rsid w:val="00C24210"/>
    <w:rsid w:val="00C24396"/>
    <w:rsid w:val="00C2472E"/>
    <w:rsid w:val="00C25F52"/>
    <w:rsid w:val="00C26122"/>
    <w:rsid w:val="00C30772"/>
    <w:rsid w:val="00C316B8"/>
    <w:rsid w:val="00C33418"/>
    <w:rsid w:val="00C340A9"/>
    <w:rsid w:val="00C37888"/>
    <w:rsid w:val="00C37E4A"/>
    <w:rsid w:val="00C42407"/>
    <w:rsid w:val="00C451B1"/>
    <w:rsid w:val="00C53AE2"/>
    <w:rsid w:val="00C54DF7"/>
    <w:rsid w:val="00C57798"/>
    <w:rsid w:val="00C60368"/>
    <w:rsid w:val="00C61C5B"/>
    <w:rsid w:val="00C62327"/>
    <w:rsid w:val="00C623C8"/>
    <w:rsid w:val="00C634A0"/>
    <w:rsid w:val="00C6667B"/>
    <w:rsid w:val="00C67980"/>
    <w:rsid w:val="00C723EE"/>
    <w:rsid w:val="00C72C95"/>
    <w:rsid w:val="00C7468D"/>
    <w:rsid w:val="00C74A56"/>
    <w:rsid w:val="00C758AA"/>
    <w:rsid w:val="00C76E56"/>
    <w:rsid w:val="00C7757E"/>
    <w:rsid w:val="00C775CC"/>
    <w:rsid w:val="00C80BB7"/>
    <w:rsid w:val="00C823B3"/>
    <w:rsid w:val="00C84D44"/>
    <w:rsid w:val="00C85B48"/>
    <w:rsid w:val="00C90067"/>
    <w:rsid w:val="00C9092D"/>
    <w:rsid w:val="00C911CE"/>
    <w:rsid w:val="00C91962"/>
    <w:rsid w:val="00C92494"/>
    <w:rsid w:val="00C929F4"/>
    <w:rsid w:val="00C92EDA"/>
    <w:rsid w:val="00C9615B"/>
    <w:rsid w:val="00C96252"/>
    <w:rsid w:val="00CA20FF"/>
    <w:rsid w:val="00CA282B"/>
    <w:rsid w:val="00CA3ABC"/>
    <w:rsid w:val="00CA4406"/>
    <w:rsid w:val="00CA51FB"/>
    <w:rsid w:val="00CA57EE"/>
    <w:rsid w:val="00CA60A1"/>
    <w:rsid w:val="00CA7081"/>
    <w:rsid w:val="00CA7491"/>
    <w:rsid w:val="00CA7A0C"/>
    <w:rsid w:val="00CA7B40"/>
    <w:rsid w:val="00CB0BA7"/>
    <w:rsid w:val="00CB17B8"/>
    <w:rsid w:val="00CB2D78"/>
    <w:rsid w:val="00CB5292"/>
    <w:rsid w:val="00CB70DB"/>
    <w:rsid w:val="00CB7EA5"/>
    <w:rsid w:val="00CC1DEA"/>
    <w:rsid w:val="00CC29F9"/>
    <w:rsid w:val="00CC2D6F"/>
    <w:rsid w:val="00CC3051"/>
    <w:rsid w:val="00CC31E0"/>
    <w:rsid w:val="00CC3EEA"/>
    <w:rsid w:val="00CC4373"/>
    <w:rsid w:val="00CC476F"/>
    <w:rsid w:val="00CC7DC2"/>
    <w:rsid w:val="00CD24B8"/>
    <w:rsid w:val="00CE0A06"/>
    <w:rsid w:val="00CE14D8"/>
    <w:rsid w:val="00CE3383"/>
    <w:rsid w:val="00CE37BD"/>
    <w:rsid w:val="00CE4D94"/>
    <w:rsid w:val="00CE5422"/>
    <w:rsid w:val="00CE72D3"/>
    <w:rsid w:val="00CE7637"/>
    <w:rsid w:val="00CF027B"/>
    <w:rsid w:val="00CF0601"/>
    <w:rsid w:val="00CF4A3B"/>
    <w:rsid w:val="00CF64B4"/>
    <w:rsid w:val="00CF6806"/>
    <w:rsid w:val="00CF6B09"/>
    <w:rsid w:val="00D00CEE"/>
    <w:rsid w:val="00D0175F"/>
    <w:rsid w:val="00D0277C"/>
    <w:rsid w:val="00D073D9"/>
    <w:rsid w:val="00D10979"/>
    <w:rsid w:val="00D11840"/>
    <w:rsid w:val="00D1257D"/>
    <w:rsid w:val="00D13921"/>
    <w:rsid w:val="00D1422A"/>
    <w:rsid w:val="00D16E30"/>
    <w:rsid w:val="00D1756C"/>
    <w:rsid w:val="00D23D76"/>
    <w:rsid w:val="00D2480E"/>
    <w:rsid w:val="00D27272"/>
    <w:rsid w:val="00D27812"/>
    <w:rsid w:val="00D27AC9"/>
    <w:rsid w:val="00D27CE8"/>
    <w:rsid w:val="00D314CF"/>
    <w:rsid w:val="00D322CA"/>
    <w:rsid w:val="00D324F1"/>
    <w:rsid w:val="00D36277"/>
    <w:rsid w:val="00D37817"/>
    <w:rsid w:val="00D37D40"/>
    <w:rsid w:val="00D42932"/>
    <w:rsid w:val="00D42DE2"/>
    <w:rsid w:val="00D43E1F"/>
    <w:rsid w:val="00D44D5E"/>
    <w:rsid w:val="00D51B84"/>
    <w:rsid w:val="00D51DA7"/>
    <w:rsid w:val="00D5307B"/>
    <w:rsid w:val="00D54304"/>
    <w:rsid w:val="00D548C8"/>
    <w:rsid w:val="00D54C8D"/>
    <w:rsid w:val="00D55AA6"/>
    <w:rsid w:val="00D5674C"/>
    <w:rsid w:val="00D63B9A"/>
    <w:rsid w:val="00D6570B"/>
    <w:rsid w:val="00D732FA"/>
    <w:rsid w:val="00D74E63"/>
    <w:rsid w:val="00D76611"/>
    <w:rsid w:val="00D76DE3"/>
    <w:rsid w:val="00D76E2B"/>
    <w:rsid w:val="00D82228"/>
    <w:rsid w:val="00D84C9D"/>
    <w:rsid w:val="00D856AB"/>
    <w:rsid w:val="00D86A67"/>
    <w:rsid w:val="00D87018"/>
    <w:rsid w:val="00D904F2"/>
    <w:rsid w:val="00D90914"/>
    <w:rsid w:val="00D933A7"/>
    <w:rsid w:val="00D945FE"/>
    <w:rsid w:val="00D94ED5"/>
    <w:rsid w:val="00D97563"/>
    <w:rsid w:val="00D97BBF"/>
    <w:rsid w:val="00DA571D"/>
    <w:rsid w:val="00DA5BF0"/>
    <w:rsid w:val="00DA69E2"/>
    <w:rsid w:val="00DA7063"/>
    <w:rsid w:val="00DA78A4"/>
    <w:rsid w:val="00DA7A3C"/>
    <w:rsid w:val="00DB0AC7"/>
    <w:rsid w:val="00DB10B2"/>
    <w:rsid w:val="00DB20D5"/>
    <w:rsid w:val="00DB459A"/>
    <w:rsid w:val="00DB48BA"/>
    <w:rsid w:val="00DB6441"/>
    <w:rsid w:val="00DB711F"/>
    <w:rsid w:val="00DC07A5"/>
    <w:rsid w:val="00DC106E"/>
    <w:rsid w:val="00DC121D"/>
    <w:rsid w:val="00DC19B9"/>
    <w:rsid w:val="00DC33EF"/>
    <w:rsid w:val="00DC4681"/>
    <w:rsid w:val="00DC48E5"/>
    <w:rsid w:val="00DC506C"/>
    <w:rsid w:val="00DC7C47"/>
    <w:rsid w:val="00DD0025"/>
    <w:rsid w:val="00DD1349"/>
    <w:rsid w:val="00DD374F"/>
    <w:rsid w:val="00DD3F71"/>
    <w:rsid w:val="00DD4030"/>
    <w:rsid w:val="00DD60B7"/>
    <w:rsid w:val="00DD7061"/>
    <w:rsid w:val="00DD70A9"/>
    <w:rsid w:val="00DD7151"/>
    <w:rsid w:val="00DD7496"/>
    <w:rsid w:val="00DD7954"/>
    <w:rsid w:val="00DE14DA"/>
    <w:rsid w:val="00DE298A"/>
    <w:rsid w:val="00DE57F2"/>
    <w:rsid w:val="00DE7F83"/>
    <w:rsid w:val="00DF14BB"/>
    <w:rsid w:val="00DF318A"/>
    <w:rsid w:val="00DF4CA5"/>
    <w:rsid w:val="00DF56AF"/>
    <w:rsid w:val="00DF6613"/>
    <w:rsid w:val="00DF687C"/>
    <w:rsid w:val="00DF78A3"/>
    <w:rsid w:val="00E001D9"/>
    <w:rsid w:val="00E005B7"/>
    <w:rsid w:val="00E00986"/>
    <w:rsid w:val="00E00AE1"/>
    <w:rsid w:val="00E01755"/>
    <w:rsid w:val="00E0224F"/>
    <w:rsid w:val="00E0272D"/>
    <w:rsid w:val="00E0517A"/>
    <w:rsid w:val="00E06851"/>
    <w:rsid w:val="00E10CE5"/>
    <w:rsid w:val="00E110AE"/>
    <w:rsid w:val="00E11130"/>
    <w:rsid w:val="00E113DD"/>
    <w:rsid w:val="00E115C7"/>
    <w:rsid w:val="00E11AF9"/>
    <w:rsid w:val="00E11E65"/>
    <w:rsid w:val="00E11F4F"/>
    <w:rsid w:val="00E138B0"/>
    <w:rsid w:val="00E13A99"/>
    <w:rsid w:val="00E13BEF"/>
    <w:rsid w:val="00E146C9"/>
    <w:rsid w:val="00E15E12"/>
    <w:rsid w:val="00E15EDB"/>
    <w:rsid w:val="00E20794"/>
    <w:rsid w:val="00E23357"/>
    <w:rsid w:val="00E23EC3"/>
    <w:rsid w:val="00E2418D"/>
    <w:rsid w:val="00E24CA9"/>
    <w:rsid w:val="00E27464"/>
    <w:rsid w:val="00E304A7"/>
    <w:rsid w:val="00E338E7"/>
    <w:rsid w:val="00E3538B"/>
    <w:rsid w:val="00E361A5"/>
    <w:rsid w:val="00E37BD6"/>
    <w:rsid w:val="00E4168F"/>
    <w:rsid w:val="00E477AF"/>
    <w:rsid w:val="00E47DDA"/>
    <w:rsid w:val="00E50E8A"/>
    <w:rsid w:val="00E51098"/>
    <w:rsid w:val="00E53277"/>
    <w:rsid w:val="00E55E2C"/>
    <w:rsid w:val="00E55F9B"/>
    <w:rsid w:val="00E60FCD"/>
    <w:rsid w:val="00E61545"/>
    <w:rsid w:val="00E61FFA"/>
    <w:rsid w:val="00E65038"/>
    <w:rsid w:val="00E65562"/>
    <w:rsid w:val="00E66D98"/>
    <w:rsid w:val="00E6718B"/>
    <w:rsid w:val="00E6754C"/>
    <w:rsid w:val="00E70F25"/>
    <w:rsid w:val="00E72066"/>
    <w:rsid w:val="00E73A25"/>
    <w:rsid w:val="00E73C0D"/>
    <w:rsid w:val="00E74638"/>
    <w:rsid w:val="00E74E46"/>
    <w:rsid w:val="00E758EE"/>
    <w:rsid w:val="00E7755B"/>
    <w:rsid w:val="00E81547"/>
    <w:rsid w:val="00E83C54"/>
    <w:rsid w:val="00E86079"/>
    <w:rsid w:val="00E863A3"/>
    <w:rsid w:val="00E8762B"/>
    <w:rsid w:val="00E929C5"/>
    <w:rsid w:val="00E939AA"/>
    <w:rsid w:val="00E95067"/>
    <w:rsid w:val="00E961A3"/>
    <w:rsid w:val="00E96721"/>
    <w:rsid w:val="00EA16EB"/>
    <w:rsid w:val="00EA3364"/>
    <w:rsid w:val="00EA7952"/>
    <w:rsid w:val="00EA7F64"/>
    <w:rsid w:val="00EB15C3"/>
    <w:rsid w:val="00EB16D9"/>
    <w:rsid w:val="00EB1FC1"/>
    <w:rsid w:val="00EB2A87"/>
    <w:rsid w:val="00EB2EFA"/>
    <w:rsid w:val="00EB4C14"/>
    <w:rsid w:val="00EB523D"/>
    <w:rsid w:val="00EB6C03"/>
    <w:rsid w:val="00EB6EF8"/>
    <w:rsid w:val="00EC30C0"/>
    <w:rsid w:val="00EC43F3"/>
    <w:rsid w:val="00EC5D7E"/>
    <w:rsid w:val="00EC7098"/>
    <w:rsid w:val="00EC72E6"/>
    <w:rsid w:val="00EC752E"/>
    <w:rsid w:val="00EC76D9"/>
    <w:rsid w:val="00EC7B55"/>
    <w:rsid w:val="00ED001D"/>
    <w:rsid w:val="00ED1822"/>
    <w:rsid w:val="00ED3FAD"/>
    <w:rsid w:val="00ED4B5B"/>
    <w:rsid w:val="00ED4BC2"/>
    <w:rsid w:val="00EE021D"/>
    <w:rsid w:val="00EE2341"/>
    <w:rsid w:val="00EE3B99"/>
    <w:rsid w:val="00EE3F77"/>
    <w:rsid w:val="00EE79A4"/>
    <w:rsid w:val="00EF0CD2"/>
    <w:rsid w:val="00EF142E"/>
    <w:rsid w:val="00EF3587"/>
    <w:rsid w:val="00EF49DD"/>
    <w:rsid w:val="00EF6325"/>
    <w:rsid w:val="00EF7E23"/>
    <w:rsid w:val="00F00123"/>
    <w:rsid w:val="00F03DAE"/>
    <w:rsid w:val="00F0568B"/>
    <w:rsid w:val="00F065DD"/>
    <w:rsid w:val="00F12948"/>
    <w:rsid w:val="00F12FBD"/>
    <w:rsid w:val="00F13878"/>
    <w:rsid w:val="00F1426E"/>
    <w:rsid w:val="00F16B98"/>
    <w:rsid w:val="00F22A14"/>
    <w:rsid w:val="00F23EC9"/>
    <w:rsid w:val="00F24215"/>
    <w:rsid w:val="00F2460F"/>
    <w:rsid w:val="00F246CE"/>
    <w:rsid w:val="00F25920"/>
    <w:rsid w:val="00F277A6"/>
    <w:rsid w:val="00F304A7"/>
    <w:rsid w:val="00F31A47"/>
    <w:rsid w:val="00F33B00"/>
    <w:rsid w:val="00F33C18"/>
    <w:rsid w:val="00F34251"/>
    <w:rsid w:val="00F36920"/>
    <w:rsid w:val="00F37EBB"/>
    <w:rsid w:val="00F40110"/>
    <w:rsid w:val="00F40739"/>
    <w:rsid w:val="00F4746C"/>
    <w:rsid w:val="00F50C9B"/>
    <w:rsid w:val="00F50EA7"/>
    <w:rsid w:val="00F5370C"/>
    <w:rsid w:val="00F53AA4"/>
    <w:rsid w:val="00F53E3D"/>
    <w:rsid w:val="00F56C1A"/>
    <w:rsid w:val="00F6044A"/>
    <w:rsid w:val="00F618B7"/>
    <w:rsid w:val="00F64A31"/>
    <w:rsid w:val="00F65BA6"/>
    <w:rsid w:val="00F6620A"/>
    <w:rsid w:val="00F72128"/>
    <w:rsid w:val="00F75429"/>
    <w:rsid w:val="00F75BE2"/>
    <w:rsid w:val="00F779C0"/>
    <w:rsid w:val="00F8076D"/>
    <w:rsid w:val="00F80A19"/>
    <w:rsid w:val="00F81749"/>
    <w:rsid w:val="00F82913"/>
    <w:rsid w:val="00F82B16"/>
    <w:rsid w:val="00F82DF2"/>
    <w:rsid w:val="00F83832"/>
    <w:rsid w:val="00F84B3E"/>
    <w:rsid w:val="00F87F8C"/>
    <w:rsid w:val="00F9532B"/>
    <w:rsid w:val="00F95EEC"/>
    <w:rsid w:val="00F9610E"/>
    <w:rsid w:val="00FA132A"/>
    <w:rsid w:val="00FA1862"/>
    <w:rsid w:val="00FA1C41"/>
    <w:rsid w:val="00FA2591"/>
    <w:rsid w:val="00FA4010"/>
    <w:rsid w:val="00FA58F0"/>
    <w:rsid w:val="00FA66CD"/>
    <w:rsid w:val="00FA6D51"/>
    <w:rsid w:val="00FB049E"/>
    <w:rsid w:val="00FB19EB"/>
    <w:rsid w:val="00FB5B48"/>
    <w:rsid w:val="00FB5FD1"/>
    <w:rsid w:val="00FB6558"/>
    <w:rsid w:val="00FB69CA"/>
    <w:rsid w:val="00FB756A"/>
    <w:rsid w:val="00FC1E8A"/>
    <w:rsid w:val="00FC22C1"/>
    <w:rsid w:val="00FC279A"/>
    <w:rsid w:val="00FC3719"/>
    <w:rsid w:val="00FD054C"/>
    <w:rsid w:val="00FD1C43"/>
    <w:rsid w:val="00FD33D7"/>
    <w:rsid w:val="00FD6116"/>
    <w:rsid w:val="00FD7537"/>
    <w:rsid w:val="00FD7813"/>
    <w:rsid w:val="00FE1089"/>
    <w:rsid w:val="00FE280A"/>
    <w:rsid w:val="00FE57CD"/>
    <w:rsid w:val="00FF0263"/>
    <w:rsid w:val="00FF084B"/>
    <w:rsid w:val="00FF0AB1"/>
    <w:rsid w:val="00FF54FC"/>
    <w:rsid w:val="00FF72BE"/>
    <w:rsid w:val="00FF794C"/>
    <w:rsid w:val="02E6BC1F"/>
    <w:rsid w:val="02F671EA"/>
    <w:rsid w:val="082D46B8"/>
    <w:rsid w:val="0FF3A085"/>
    <w:rsid w:val="14B343EE"/>
    <w:rsid w:val="14FA0377"/>
    <w:rsid w:val="159ABBD2"/>
    <w:rsid w:val="1C3CEF25"/>
    <w:rsid w:val="23FCE2FD"/>
    <w:rsid w:val="241958B7"/>
    <w:rsid w:val="24EFA9D1"/>
    <w:rsid w:val="2B465A70"/>
    <w:rsid w:val="2FE1C939"/>
    <w:rsid w:val="312DA74F"/>
    <w:rsid w:val="3190BDCE"/>
    <w:rsid w:val="31A5C1E3"/>
    <w:rsid w:val="32A51D35"/>
    <w:rsid w:val="34B1CE4F"/>
    <w:rsid w:val="36682068"/>
    <w:rsid w:val="3B3A86AC"/>
    <w:rsid w:val="3D57CEAD"/>
    <w:rsid w:val="467B81AB"/>
    <w:rsid w:val="48CB4814"/>
    <w:rsid w:val="4AC6A31F"/>
    <w:rsid w:val="4FB79F2D"/>
    <w:rsid w:val="4FDA8010"/>
    <w:rsid w:val="50F672C2"/>
    <w:rsid w:val="586C18DE"/>
    <w:rsid w:val="5E5DDB83"/>
    <w:rsid w:val="636A0BF7"/>
    <w:rsid w:val="6603E606"/>
    <w:rsid w:val="6A9B4D8F"/>
    <w:rsid w:val="6D7347F1"/>
    <w:rsid w:val="7232321C"/>
    <w:rsid w:val="73E59915"/>
    <w:rsid w:val="76D55923"/>
    <w:rsid w:val="7771660D"/>
    <w:rsid w:val="7E160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16D4"/>
  <w15:chartTrackingRefBased/>
  <w15:docId w15:val="{8B58D274-4C7A-4AD9-B61F-E021A02B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2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A1426"/>
    <w:pPr>
      <w:ind w:left="720"/>
      <w:contextualSpacing/>
    </w:pPr>
  </w:style>
  <w:style w:type="character" w:styleId="Hyperlink">
    <w:name w:val="Hyperlink"/>
    <w:basedOn w:val="DefaultParagraphFont"/>
    <w:uiPriority w:val="99"/>
    <w:unhideWhenUsed/>
    <w:rsid w:val="006A1426"/>
    <w:rPr>
      <w:color w:val="0563C1" w:themeColor="hyperlink"/>
      <w:u w:val="single"/>
    </w:rPr>
  </w:style>
  <w:style w:type="numbering" w:customStyle="1" w:styleId="Style1">
    <w:name w:val="Style1"/>
    <w:uiPriority w:val="99"/>
    <w:rsid w:val="006A1426"/>
    <w:pPr>
      <w:numPr>
        <w:numId w:val="2"/>
      </w:numPr>
    </w:pPr>
  </w:style>
  <w:style w:type="paragraph" w:styleId="Header">
    <w:name w:val="header"/>
    <w:basedOn w:val="Normal"/>
    <w:link w:val="HeaderChar"/>
    <w:uiPriority w:val="99"/>
    <w:semiHidden/>
    <w:unhideWhenUsed/>
    <w:rsid w:val="00D324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4F1"/>
  </w:style>
  <w:style w:type="paragraph" w:styleId="Footer">
    <w:name w:val="footer"/>
    <w:basedOn w:val="Normal"/>
    <w:link w:val="FooterChar"/>
    <w:uiPriority w:val="99"/>
    <w:semiHidden/>
    <w:unhideWhenUsed/>
    <w:rsid w:val="00D324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4F1"/>
  </w:style>
  <w:style w:type="character" w:styleId="CommentReference">
    <w:name w:val="annotation reference"/>
    <w:basedOn w:val="DefaultParagraphFont"/>
    <w:uiPriority w:val="99"/>
    <w:semiHidden/>
    <w:unhideWhenUsed/>
    <w:rsid w:val="008114A8"/>
    <w:rPr>
      <w:sz w:val="16"/>
      <w:szCs w:val="16"/>
    </w:rPr>
  </w:style>
  <w:style w:type="paragraph" w:styleId="CommentText">
    <w:name w:val="annotation text"/>
    <w:basedOn w:val="Normal"/>
    <w:link w:val="CommentTextChar"/>
    <w:uiPriority w:val="99"/>
    <w:semiHidden/>
    <w:unhideWhenUsed/>
    <w:rsid w:val="008114A8"/>
    <w:pPr>
      <w:spacing w:line="240" w:lineRule="auto"/>
    </w:pPr>
    <w:rPr>
      <w:sz w:val="20"/>
      <w:szCs w:val="20"/>
    </w:rPr>
  </w:style>
  <w:style w:type="character" w:customStyle="1" w:styleId="CommentTextChar">
    <w:name w:val="Comment Text Char"/>
    <w:basedOn w:val="DefaultParagraphFont"/>
    <w:link w:val="CommentText"/>
    <w:uiPriority w:val="99"/>
    <w:semiHidden/>
    <w:rsid w:val="008114A8"/>
    <w:rPr>
      <w:sz w:val="20"/>
      <w:szCs w:val="20"/>
    </w:rPr>
  </w:style>
  <w:style w:type="paragraph" w:styleId="CommentSubject">
    <w:name w:val="annotation subject"/>
    <w:basedOn w:val="CommentText"/>
    <w:next w:val="CommentText"/>
    <w:link w:val="CommentSubjectChar"/>
    <w:uiPriority w:val="99"/>
    <w:semiHidden/>
    <w:unhideWhenUsed/>
    <w:rsid w:val="008114A8"/>
    <w:rPr>
      <w:b/>
      <w:bCs/>
    </w:rPr>
  </w:style>
  <w:style w:type="character" w:customStyle="1" w:styleId="CommentSubjectChar">
    <w:name w:val="Comment Subject Char"/>
    <w:basedOn w:val="CommentTextChar"/>
    <w:link w:val="CommentSubject"/>
    <w:uiPriority w:val="99"/>
    <w:semiHidden/>
    <w:rsid w:val="008114A8"/>
    <w:rPr>
      <w:b/>
      <w:bCs/>
      <w:sz w:val="20"/>
      <w:szCs w:val="20"/>
    </w:rPr>
  </w:style>
  <w:style w:type="paragraph" w:styleId="BalloonText">
    <w:name w:val="Balloon Text"/>
    <w:basedOn w:val="Normal"/>
    <w:link w:val="BalloonTextChar"/>
    <w:uiPriority w:val="99"/>
    <w:semiHidden/>
    <w:unhideWhenUsed/>
    <w:rsid w:val="0081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4A8"/>
    <w:rPr>
      <w:rFonts w:ascii="Segoe UI" w:hAnsi="Segoe UI" w:cs="Segoe UI"/>
      <w:sz w:val="18"/>
      <w:szCs w:val="18"/>
    </w:rPr>
  </w:style>
  <w:style w:type="paragraph" w:styleId="NormalWeb">
    <w:name w:val="Normal (Web)"/>
    <w:basedOn w:val="Normal"/>
    <w:uiPriority w:val="99"/>
    <w:unhideWhenUsed/>
    <w:rsid w:val="00326A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05354"/>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05354"/>
    <w:rPr>
      <w:rFonts w:ascii="Calibri" w:hAnsi="Calibri" w:cs="Calibri"/>
    </w:rPr>
  </w:style>
  <w:style w:type="character" w:customStyle="1" w:styleId="UnresolvedMention1">
    <w:name w:val="Unresolved Mention1"/>
    <w:basedOn w:val="DefaultParagraphFont"/>
    <w:uiPriority w:val="99"/>
    <w:semiHidden/>
    <w:unhideWhenUsed/>
    <w:rsid w:val="00800E6A"/>
    <w:rPr>
      <w:color w:val="605E5C"/>
      <w:shd w:val="clear" w:color="auto" w:fill="E1DFDD"/>
    </w:rPr>
  </w:style>
  <w:style w:type="character" w:customStyle="1" w:styleId="UnresolvedMention2">
    <w:name w:val="Unresolved Mention2"/>
    <w:basedOn w:val="DefaultParagraphFont"/>
    <w:uiPriority w:val="99"/>
    <w:semiHidden/>
    <w:unhideWhenUsed/>
    <w:rsid w:val="00C10218"/>
    <w:rPr>
      <w:color w:val="605E5C"/>
      <w:shd w:val="clear" w:color="auto" w:fill="E1DFDD"/>
    </w:rPr>
  </w:style>
  <w:style w:type="character" w:customStyle="1" w:styleId="UnresolvedMention3">
    <w:name w:val="Unresolved Mention3"/>
    <w:basedOn w:val="DefaultParagraphFont"/>
    <w:uiPriority w:val="99"/>
    <w:semiHidden/>
    <w:unhideWhenUsed/>
    <w:rsid w:val="00DD60B7"/>
    <w:rPr>
      <w:color w:val="605E5C"/>
      <w:shd w:val="clear" w:color="auto" w:fill="E1DFDD"/>
    </w:rPr>
  </w:style>
  <w:style w:type="character" w:styleId="UnresolvedMention">
    <w:name w:val="Unresolved Mention"/>
    <w:basedOn w:val="DefaultParagraphFont"/>
    <w:uiPriority w:val="99"/>
    <w:semiHidden/>
    <w:unhideWhenUsed/>
    <w:rsid w:val="00B3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160">
      <w:bodyDiv w:val="1"/>
      <w:marLeft w:val="0"/>
      <w:marRight w:val="0"/>
      <w:marTop w:val="0"/>
      <w:marBottom w:val="0"/>
      <w:divBdr>
        <w:top w:val="none" w:sz="0" w:space="0" w:color="auto"/>
        <w:left w:val="none" w:sz="0" w:space="0" w:color="auto"/>
        <w:bottom w:val="none" w:sz="0" w:space="0" w:color="auto"/>
        <w:right w:val="none" w:sz="0" w:space="0" w:color="auto"/>
      </w:divBdr>
    </w:div>
    <w:div w:id="54863245">
      <w:bodyDiv w:val="1"/>
      <w:marLeft w:val="0"/>
      <w:marRight w:val="0"/>
      <w:marTop w:val="0"/>
      <w:marBottom w:val="0"/>
      <w:divBdr>
        <w:top w:val="none" w:sz="0" w:space="0" w:color="auto"/>
        <w:left w:val="none" w:sz="0" w:space="0" w:color="auto"/>
        <w:bottom w:val="none" w:sz="0" w:space="0" w:color="auto"/>
        <w:right w:val="none" w:sz="0" w:space="0" w:color="auto"/>
      </w:divBdr>
    </w:div>
    <w:div w:id="75827529">
      <w:bodyDiv w:val="1"/>
      <w:marLeft w:val="0"/>
      <w:marRight w:val="0"/>
      <w:marTop w:val="0"/>
      <w:marBottom w:val="0"/>
      <w:divBdr>
        <w:top w:val="none" w:sz="0" w:space="0" w:color="auto"/>
        <w:left w:val="none" w:sz="0" w:space="0" w:color="auto"/>
        <w:bottom w:val="none" w:sz="0" w:space="0" w:color="auto"/>
        <w:right w:val="none" w:sz="0" w:space="0" w:color="auto"/>
      </w:divBdr>
    </w:div>
    <w:div w:id="185027510">
      <w:bodyDiv w:val="1"/>
      <w:marLeft w:val="0"/>
      <w:marRight w:val="0"/>
      <w:marTop w:val="0"/>
      <w:marBottom w:val="0"/>
      <w:divBdr>
        <w:top w:val="none" w:sz="0" w:space="0" w:color="auto"/>
        <w:left w:val="none" w:sz="0" w:space="0" w:color="auto"/>
        <w:bottom w:val="none" w:sz="0" w:space="0" w:color="auto"/>
        <w:right w:val="none" w:sz="0" w:space="0" w:color="auto"/>
      </w:divBdr>
    </w:div>
    <w:div w:id="271547315">
      <w:bodyDiv w:val="1"/>
      <w:marLeft w:val="0"/>
      <w:marRight w:val="0"/>
      <w:marTop w:val="0"/>
      <w:marBottom w:val="0"/>
      <w:divBdr>
        <w:top w:val="none" w:sz="0" w:space="0" w:color="auto"/>
        <w:left w:val="none" w:sz="0" w:space="0" w:color="auto"/>
        <w:bottom w:val="none" w:sz="0" w:space="0" w:color="auto"/>
        <w:right w:val="none" w:sz="0" w:space="0" w:color="auto"/>
      </w:divBdr>
    </w:div>
    <w:div w:id="334695503">
      <w:bodyDiv w:val="1"/>
      <w:marLeft w:val="0"/>
      <w:marRight w:val="0"/>
      <w:marTop w:val="0"/>
      <w:marBottom w:val="0"/>
      <w:divBdr>
        <w:top w:val="none" w:sz="0" w:space="0" w:color="auto"/>
        <w:left w:val="none" w:sz="0" w:space="0" w:color="auto"/>
        <w:bottom w:val="none" w:sz="0" w:space="0" w:color="auto"/>
        <w:right w:val="none" w:sz="0" w:space="0" w:color="auto"/>
      </w:divBdr>
    </w:div>
    <w:div w:id="396444296">
      <w:bodyDiv w:val="1"/>
      <w:marLeft w:val="0"/>
      <w:marRight w:val="0"/>
      <w:marTop w:val="0"/>
      <w:marBottom w:val="0"/>
      <w:divBdr>
        <w:top w:val="none" w:sz="0" w:space="0" w:color="auto"/>
        <w:left w:val="none" w:sz="0" w:space="0" w:color="auto"/>
        <w:bottom w:val="none" w:sz="0" w:space="0" w:color="auto"/>
        <w:right w:val="none" w:sz="0" w:space="0" w:color="auto"/>
      </w:divBdr>
    </w:div>
    <w:div w:id="400561847">
      <w:bodyDiv w:val="1"/>
      <w:marLeft w:val="0"/>
      <w:marRight w:val="0"/>
      <w:marTop w:val="0"/>
      <w:marBottom w:val="0"/>
      <w:divBdr>
        <w:top w:val="none" w:sz="0" w:space="0" w:color="auto"/>
        <w:left w:val="none" w:sz="0" w:space="0" w:color="auto"/>
        <w:bottom w:val="none" w:sz="0" w:space="0" w:color="auto"/>
        <w:right w:val="none" w:sz="0" w:space="0" w:color="auto"/>
      </w:divBdr>
    </w:div>
    <w:div w:id="517743387">
      <w:bodyDiv w:val="1"/>
      <w:marLeft w:val="0"/>
      <w:marRight w:val="0"/>
      <w:marTop w:val="0"/>
      <w:marBottom w:val="0"/>
      <w:divBdr>
        <w:top w:val="none" w:sz="0" w:space="0" w:color="auto"/>
        <w:left w:val="none" w:sz="0" w:space="0" w:color="auto"/>
        <w:bottom w:val="none" w:sz="0" w:space="0" w:color="auto"/>
        <w:right w:val="none" w:sz="0" w:space="0" w:color="auto"/>
      </w:divBdr>
    </w:div>
    <w:div w:id="602343849">
      <w:bodyDiv w:val="1"/>
      <w:marLeft w:val="0"/>
      <w:marRight w:val="0"/>
      <w:marTop w:val="0"/>
      <w:marBottom w:val="0"/>
      <w:divBdr>
        <w:top w:val="none" w:sz="0" w:space="0" w:color="auto"/>
        <w:left w:val="none" w:sz="0" w:space="0" w:color="auto"/>
        <w:bottom w:val="none" w:sz="0" w:space="0" w:color="auto"/>
        <w:right w:val="none" w:sz="0" w:space="0" w:color="auto"/>
      </w:divBdr>
    </w:div>
    <w:div w:id="616528256">
      <w:bodyDiv w:val="1"/>
      <w:marLeft w:val="0"/>
      <w:marRight w:val="0"/>
      <w:marTop w:val="0"/>
      <w:marBottom w:val="0"/>
      <w:divBdr>
        <w:top w:val="none" w:sz="0" w:space="0" w:color="auto"/>
        <w:left w:val="none" w:sz="0" w:space="0" w:color="auto"/>
        <w:bottom w:val="none" w:sz="0" w:space="0" w:color="auto"/>
        <w:right w:val="none" w:sz="0" w:space="0" w:color="auto"/>
      </w:divBdr>
    </w:div>
    <w:div w:id="632061608">
      <w:bodyDiv w:val="1"/>
      <w:marLeft w:val="0"/>
      <w:marRight w:val="0"/>
      <w:marTop w:val="0"/>
      <w:marBottom w:val="0"/>
      <w:divBdr>
        <w:top w:val="none" w:sz="0" w:space="0" w:color="auto"/>
        <w:left w:val="none" w:sz="0" w:space="0" w:color="auto"/>
        <w:bottom w:val="none" w:sz="0" w:space="0" w:color="auto"/>
        <w:right w:val="none" w:sz="0" w:space="0" w:color="auto"/>
      </w:divBdr>
    </w:div>
    <w:div w:id="715470587">
      <w:bodyDiv w:val="1"/>
      <w:marLeft w:val="0"/>
      <w:marRight w:val="0"/>
      <w:marTop w:val="0"/>
      <w:marBottom w:val="0"/>
      <w:divBdr>
        <w:top w:val="none" w:sz="0" w:space="0" w:color="auto"/>
        <w:left w:val="none" w:sz="0" w:space="0" w:color="auto"/>
        <w:bottom w:val="none" w:sz="0" w:space="0" w:color="auto"/>
        <w:right w:val="none" w:sz="0" w:space="0" w:color="auto"/>
      </w:divBdr>
    </w:div>
    <w:div w:id="767848527">
      <w:bodyDiv w:val="1"/>
      <w:marLeft w:val="0"/>
      <w:marRight w:val="0"/>
      <w:marTop w:val="0"/>
      <w:marBottom w:val="0"/>
      <w:divBdr>
        <w:top w:val="none" w:sz="0" w:space="0" w:color="auto"/>
        <w:left w:val="none" w:sz="0" w:space="0" w:color="auto"/>
        <w:bottom w:val="none" w:sz="0" w:space="0" w:color="auto"/>
        <w:right w:val="none" w:sz="0" w:space="0" w:color="auto"/>
      </w:divBdr>
    </w:div>
    <w:div w:id="812600691">
      <w:bodyDiv w:val="1"/>
      <w:marLeft w:val="0"/>
      <w:marRight w:val="0"/>
      <w:marTop w:val="0"/>
      <w:marBottom w:val="0"/>
      <w:divBdr>
        <w:top w:val="none" w:sz="0" w:space="0" w:color="auto"/>
        <w:left w:val="none" w:sz="0" w:space="0" w:color="auto"/>
        <w:bottom w:val="none" w:sz="0" w:space="0" w:color="auto"/>
        <w:right w:val="none" w:sz="0" w:space="0" w:color="auto"/>
      </w:divBdr>
    </w:div>
    <w:div w:id="817192600">
      <w:bodyDiv w:val="1"/>
      <w:marLeft w:val="0"/>
      <w:marRight w:val="0"/>
      <w:marTop w:val="0"/>
      <w:marBottom w:val="0"/>
      <w:divBdr>
        <w:top w:val="none" w:sz="0" w:space="0" w:color="auto"/>
        <w:left w:val="none" w:sz="0" w:space="0" w:color="auto"/>
        <w:bottom w:val="none" w:sz="0" w:space="0" w:color="auto"/>
        <w:right w:val="none" w:sz="0" w:space="0" w:color="auto"/>
      </w:divBdr>
    </w:div>
    <w:div w:id="864944631">
      <w:bodyDiv w:val="1"/>
      <w:marLeft w:val="0"/>
      <w:marRight w:val="0"/>
      <w:marTop w:val="0"/>
      <w:marBottom w:val="0"/>
      <w:divBdr>
        <w:top w:val="none" w:sz="0" w:space="0" w:color="auto"/>
        <w:left w:val="none" w:sz="0" w:space="0" w:color="auto"/>
        <w:bottom w:val="none" w:sz="0" w:space="0" w:color="auto"/>
        <w:right w:val="none" w:sz="0" w:space="0" w:color="auto"/>
      </w:divBdr>
    </w:div>
    <w:div w:id="914901062">
      <w:bodyDiv w:val="1"/>
      <w:marLeft w:val="0"/>
      <w:marRight w:val="0"/>
      <w:marTop w:val="0"/>
      <w:marBottom w:val="0"/>
      <w:divBdr>
        <w:top w:val="none" w:sz="0" w:space="0" w:color="auto"/>
        <w:left w:val="none" w:sz="0" w:space="0" w:color="auto"/>
        <w:bottom w:val="none" w:sz="0" w:space="0" w:color="auto"/>
        <w:right w:val="none" w:sz="0" w:space="0" w:color="auto"/>
      </w:divBdr>
    </w:div>
    <w:div w:id="939488302">
      <w:bodyDiv w:val="1"/>
      <w:marLeft w:val="0"/>
      <w:marRight w:val="0"/>
      <w:marTop w:val="0"/>
      <w:marBottom w:val="0"/>
      <w:divBdr>
        <w:top w:val="none" w:sz="0" w:space="0" w:color="auto"/>
        <w:left w:val="none" w:sz="0" w:space="0" w:color="auto"/>
        <w:bottom w:val="none" w:sz="0" w:space="0" w:color="auto"/>
        <w:right w:val="none" w:sz="0" w:space="0" w:color="auto"/>
      </w:divBdr>
    </w:div>
    <w:div w:id="1192576166">
      <w:bodyDiv w:val="1"/>
      <w:marLeft w:val="0"/>
      <w:marRight w:val="0"/>
      <w:marTop w:val="0"/>
      <w:marBottom w:val="0"/>
      <w:divBdr>
        <w:top w:val="none" w:sz="0" w:space="0" w:color="auto"/>
        <w:left w:val="none" w:sz="0" w:space="0" w:color="auto"/>
        <w:bottom w:val="none" w:sz="0" w:space="0" w:color="auto"/>
        <w:right w:val="none" w:sz="0" w:space="0" w:color="auto"/>
      </w:divBdr>
    </w:div>
    <w:div w:id="1237328283">
      <w:bodyDiv w:val="1"/>
      <w:marLeft w:val="0"/>
      <w:marRight w:val="0"/>
      <w:marTop w:val="0"/>
      <w:marBottom w:val="0"/>
      <w:divBdr>
        <w:top w:val="none" w:sz="0" w:space="0" w:color="auto"/>
        <w:left w:val="none" w:sz="0" w:space="0" w:color="auto"/>
        <w:bottom w:val="none" w:sz="0" w:space="0" w:color="auto"/>
        <w:right w:val="none" w:sz="0" w:space="0" w:color="auto"/>
      </w:divBdr>
    </w:div>
    <w:div w:id="1376662559">
      <w:bodyDiv w:val="1"/>
      <w:marLeft w:val="0"/>
      <w:marRight w:val="0"/>
      <w:marTop w:val="0"/>
      <w:marBottom w:val="0"/>
      <w:divBdr>
        <w:top w:val="none" w:sz="0" w:space="0" w:color="auto"/>
        <w:left w:val="none" w:sz="0" w:space="0" w:color="auto"/>
        <w:bottom w:val="none" w:sz="0" w:space="0" w:color="auto"/>
        <w:right w:val="none" w:sz="0" w:space="0" w:color="auto"/>
      </w:divBdr>
    </w:div>
    <w:div w:id="1395348846">
      <w:bodyDiv w:val="1"/>
      <w:marLeft w:val="0"/>
      <w:marRight w:val="0"/>
      <w:marTop w:val="0"/>
      <w:marBottom w:val="0"/>
      <w:divBdr>
        <w:top w:val="none" w:sz="0" w:space="0" w:color="auto"/>
        <w:left w:val="none" w:sz="0" w:space="0" w:color="auto"/>
        <w:bottom w:val="none" w:sz="0" w:space="0" w:color="auto"/>
        <w:right w:val="none" w:sz="0" w:space="0" w:color="auto"/>
      </w:divBdr>
    </w:div>
    <w:div w:id="1396195447">
      <w:bodyDiv w:val="1"/>
      <w:marLeft w:val="0"/>
      <w:marRight w:val="0"/>
      <w:marTop w:val="0"/>
      <w:marBottom w:val="0"/>
      <w:divBdr>
        <w:top w:val="none" w:sz="0" w:space="0" w:color="auto"/>
        <w:left w:val="none" w:sz="0" w:space="0" w:color="auto"/>
        <w:bottom w:val="none" w:sz="0" w:space="0" w:color="auto"/>
        <w:right w:val="none" w:sz="0" w:space="0" w:color="auto"/>
      </w:divBdr>
    </w:div>
    <w:div w:id="1397507603">
      <w:bodyDiv w:val="1"/>
      <w:marLeft w:val="0"/>
      <w:marRight w:val="0"/>
      <w:marTop w:val="0"/>
      <w:marBottom w:val="0"/>
      <w:divBdr>
        <w:top w:val="none" w:sz="0" w:space="0" w:color="auto"/>
        <w:left w:val="none" w:sz="0" w:space="0" w:color="auto"/>
        <w:bottom w:val="none" w:sz="0" w:space="0" w:color="auto"/>
        <w:right w:val="none" w:sz="0" w:space="0" w:color="auto"/>
      </w:divBdr>
    </w:div>
    <w:div w:id="1495756235">
      <w:bodyDiv w:val="1"/>
      <w:marLeft w:val="0"/>
      <w:marRight w:val="0"/>
      <w:marTop w:val="0"/>
      <w:marBottom w:val="0"/>
      <w:divBdr>
        <w:top w:val="none" w:sz="0" w:space="0" w:color="auto"/>
        <w:left w:val="none" w:sz="0" w:space="0" w:color="auto"/>
        <w:bottom w:val="none" w:sz="0" w:space="0" w:color="auto"/>
        <w:right w:val="none" w:sz="0" w:space="0" w:color="auto"/>
      </w:divBdr>
    </w:div>
    <w:div w:id="1501896039">
      <w:bodyDiv w:val="1"/>
      <w:marLeft w:val="0"/>
      <w:marRight w:val="0"/>
      <w:marTop w:val="0"/>
      <w:marBottom w:val="0"/>
      <w:divBdr>
        <w:top w:val="none" w:sz="0" w:space="0" w:color="auto"/>
        <w:left w:val="none" w:sz="0" w:space="0" w:color="auto"/>
        <w:bottom w:val="none" w:sz="0" w:space="0" w:color="auto"/>
        <w:right w:val="none" w:sz="0" w:space="0" w:color="auto"/>
      </w:divBdr>
    </w:div>
    <w:div w:id="1525286452">
      <w:bodyDiv w:val="1"/>
      <w:marLeft w:val="0"/>
      <w:marRight w:val="0"/>
      <w:marTop w:val="0"/>
      <w:marBottom w:val="0"/>
      <w:divBdr>
        <w:top w:val="none" w:sz="0" w:space="0" w:color="auto"/>
        <w:left w:val="none" w:sz="0" w:space="0" w:color="auto"/>
        <w:bottom w:val="none" w:sz="0" w:space="0" w:color="auto"/>
        <w:right w:val="none" w:sz="0" w:space="0" w:color="auto"/>
      </w:divBdr>
    </w:div>
    <w:div w:id="1536767728">
      <w:bodyDiv w:val="1"/>
      <w:marLeft w:val="0"/>
      <w:marRight w:val="0"/>
      <w:marTop w:val="0"/>
      <w:marBottom w:val="0"/>
      <w:divBdr>
        <w:top w:val="none" w:sz="0" w:space="0" w:color="auto"/>
        <w:left w:val="none" w:sz="0" w:space="0" w:color="auto"/>
        <w:bottom w:val="none" w:sz="0" w:space="0" w:color="auto"/>
        <w:right w:val="none" w:sz="0" w:space="0" w:color="auto"/>
      </w:divBdr>
    </w:div>
    <w:div w:id="1558974387">
      <w:bodyDiv w:val="1"/>
      <w:marLeft w:val="0"/>
      <w:marRight w:val="0"/>
      <w:marTop w:val="0"/>
      <w:marBottom w:val="0"/>
      <w:divBdr>
        <w:top w:val="none" w:sz="0" w:space="0" w:color="auto"/>
        <w:left w:val="none" w:sz="0" w:space="0" w:color="auto"/>
        <w:bottom w:val="none" w:sz="0" w:space="0" w:color="auto"/>
        <w:right w:val="none" w:sz="0" w:space="0" w:color="auto"/>
      </w:divBdr>
    </w:div>
    <w:div w:id="1617102830">
      <w:bodyDiv w:val="1"/>
      <w:marLeft w:val="0"/>
      <w:marRight w:val="0"/>
      <w:marTop w:val="0"/>
      <w:marBottom w:val="0"/>
      <w:divBdr>
        <w:top w:val="none" w:sz="0" w:space="0" w:color="auto"/>
        <w:left w:val="none" w:sz="0" w:space="0" w:color="auto"/>
        <w:bottom w:val="none" w:sz="0" w:space="0" w:color="auto"/>
        <w:right w:val="none" w:sz="0" w:space="0" w:color="auto"/>
      </w:divBdr>
    </w:div>
    <w:div w:id="1635402673">
      <w:bodyDiv w:val="1"/>
      <w:marLeft w:val="0"/>
      <w:marRight w:val="0"/>
      <w:marTop w:val="0"/>
      <w:marBottom w:val="0"/>
      <w:divBdr>
        <w:top w:val="none" w:sz="0" w:space="0" w:color="auto"/>
        <w:left w:val="none" w:sz="0" w:space="0" w:color="auto"/>
        <w:bottom w:val="none" w:sz="0" w:space="0" w:color="auto"/>
        <w:right w:val="none" w:sz="0" w:space="0" w:color="auto"/>
      </w:divBdr>
    </w:div>
    <w:div w:id="1992633426">
      <w:bodyDiv w:val="1"/>
      <w:marLeft w:val="0"/>
      <w:marRight w:val="0"/>
      <w:marTop w:val="0"/>
      <w:marBottom w:val="0"/>
      <w:divBdr>
        <w:top w:val="none" w:sz="0" w:space="0" w:color="auto"/>
        <w:left w:val="none" w:sz="0" w:space="0" w:color="auto"/>
        <w:bottom w:val="none" w:sz="0" w:space="0" w:color="auto"/>
        <w:right w:val="none" w:sz="0" w:space="0" w:color="auto"/>
      </w:divBdr>
    </w:div>
    <w:div w:id="204027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safetycomms@ep.nctco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security.org/wp-content/uploads/2020/07/NCSR-General-User-Guide-2020-072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orsyth@nctcog.org" TargetMode="External"/><Relationship Id="rId5" Type="http://schemas.openxmlformats.org/officeDocument/2006/relationships/numbering" Target="numbering.xml"/><Relationship Id="rId15" Type="http://schemas.openxmlformats.org/officeDocument/2006/relationships/hyperlink" Target="mailto:amanda.everly@fortworthtexa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Jackson@nc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65DEAC7CD62849956A9E90E51B463F" ma:contentTypeVersion="20" ma:contentTypeDescription="Create a new document." ma:contentTypeScope="" ma:versionID="155f6c1d1fdc0a9f10a46967e82928ae">
  <xsd:schema xmlns:xsd="http://www.w3.org/2001/XMLSchema" xmlns:xs="http://www.w3.org/2001/XMLSchema" xmlns:p="http://schemas.microsoft.com/office/2006/metadata/properties" xmlns:ns2="f6cb0912-87b0-4d55-bc24-446e30ff58b1" xmlns:ns3="1ed0204c-e5d5-4c6c-a161-15ca48a71577" targetNamespace="http://schemas.microsoft.com/office/2006/metadata/properties" ma:root="true" ma:fieldsID="91b2c1d60842cb0bcc1524c51c710048" ns2:_="" ns3:_="">
    <xsd:import namespace="f6cb0912-87b0-4d55-bc24-446e30ff58b1"/>
    <xsd:import namespace="1ed0204c-e5d5-4c6c-a161-15ca48a71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0912-87b0-4d55-bc24-446e30ff5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0204c-e5d5-4c6c-a161-15ca48a715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824DB-06A8-45A1-BDBA-6EBECA28E943}">
  <ds:schemaRefs>
    <ds:schemaRef ds:uri="http://schemas.openxmlformats.org/officeDocument/2006/bibliography"/>
  </ds:schemaRefs>
</ds:datastoreItem>
</file>

<file path=customXml/itemProps2.xml><?xml version="1.0" encoding="utf-8"?>
<ds:datastoreItem xmlns:ds="http://schemas.openxmlformats.org/officeDocument/2006/customXml" ds:itemID="{AFFC1144-42A7-486D-8A4D-50241A81289F}">
  <ds:schemaRefs>
    <ds:schemaRef ds:uri="http://purl.org/dc/terms/"/>
    <ds:schemaRef ds:uri="1ed0204c-e5d5-4c6c-a161-15ca48a71577"/>
    <ds:schemaRef ds:uri="f6cb0912-87b0-4d55-bc24-446e30ff58b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F6D1DD-3E23-4166-A914-6D83264DC6BC}">
  <ds:schemaRefs>
    <ds:schemaRef ds:uri="http://schemas.microsoft.com/sharepoint/v3/contenttype/forms"/>
  </ds:schemaRefs>
</ds:datastoreItem>
</file>

<file path=customXml/itemProps4.xml><?xml version="1.0" encoding="utf-8"?>
<ds:datastoreItem xmlns:ds="http://schemas.openxmlformats.org/officeDocument/2006/customXml" ds:itemID="{060EC020-524B-4481-B9C1-D2307BF41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b0912-87b0-4d55-bc24-446e30ff58b1"/>
    <ds:schemaRef ds:uri="1ed0204c-e5d5-4c6c-a161-15ca48a71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8347</CharactersWithSpaces>
  <SharedDoc>false</SharedDoc>
  <HLinks>
    <vt:vector size="30" baseType="variant">
      <vt:variant>
        <vt:i4>6881308</vt:i4>
      </vt:variant>
      <vt:variant>
        <vt:i4>12</vt:i4>
      </vt:variant>
      <vt:variant>
        <vt:i4>0</vt:i4>
      </vt:variant>
      <vt:variant>
        <vt:i4>5</vt:i4>
      </vt:variant>
      <vt:variant>
        <vt:lpwstr>mailto:amanda.everly@fortworthtexas.gov</vt:lpwstr>
      </vt:variant>
      <vt:variant>
        <vt:lpwstr/>
      </vt:variant>
      <vt:variant>
        <vt:i4>3276810</vt:i4>
      </vt:variant>
      <vt:variant>
        <vt:i4>9</vt:i4>
      </vt:variant>
      <vt:variant>
        <vt:i4>0</vt:i4>
      </vt:variant>
      <vt:variant>
        <vt:i4>5</vt:i4>
      </vt:variant>
      <vt:variant>
        <vt:lpwstr>mailto:AClark@nctcog.org</vt:lpwstr>
      </vt:variant>
      <vt:variant>
        <vt:lpwstr/>
      </vt:variant>
      <vt:variant>
        <vt:i4>4980855</vt:i4>
      </vt:variant>
      <vt:variant>
        <vt:i4>6</vt:i4>
      </vt:variant>
      <vt:variant>
        <vt:i4>0</vt:i4>
      </vt:variant>
      <vt:variant>
        <vt:i4>5</vt:i4>
      </vt:variant>
      <vt:variant>
        <vt:lpwstr>mailto:DJackson@nctcog.org</vt:lpwstr>
      </vt:variant>
      <vt:variant>
        <vt:lpwstr/>
      </vt:variant>
      <vt:variant>
        <vt:i4>2162774</vt:i4>
      </vt:variant>
      <vt:variant>
        <vt:i4>3</vt:i4>
      </vt:variant>
      <vt:variant>
        <vt:i4>0</vt:i4>
      </vt:variant>
      <vt:variant>
        <vt:i4>5</vt:i4>
      </vt:variant>
      <vt:variant>
        <vt:lpwstr>mailto:publicsafetycomms@ep.nctcog.org</vt:lpwstr>
      </vt:variant>
      <vt:variant>
        <vt:lpwstr/>
      </vt:variant>
      <vt:variant>
        <vt:i4>4587622</vt:i4>
      </vt:variant>
      <vt:variant>
        <vt:i4>0</vt:i4>
      </vt:variant>
      <vt:variant>
        <vt:i4>0</vt:i4>
      </vt:variant>
      <vt:variant>
        <vt:i4>5</vt:i4>
      </vt:variant>
      <vt:variant>
        <vt:lpwstr>mailto:cforsyth@nctcog.org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Clark</dc:creator>
  <cp:keywords/>
  <dc:description/>
  <cp:lastModifiedBy>Vanessa Hooker</cp:lastModifiedBy>
  <cp:revision>2</cp:revision>
  <cp:lastPrinted>2018-03-22T23:29:00Z</cp:lastPrinted>
  <dcterms:created xsi:type="dcterms:W3CDTF">2020-08-27T18:39:00Z</dcterms:created>
  <dcterms:modified xsi:type="dcterms:W3CDTF">2020-08-27T18:39:00Z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0x0101001A65DEAC7CD62849956A9E90E51B463F</vt:lpwstr>
  </property>
</Properties>
</file>